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CE" w:rsidRPr="00F01645" w:rsidRDefault="00C3298A" w:rsidP="00F01645">
      <w:pPr>
        <w:spacing w:after="0" w:line="240" w:lineRule="auto"/>
        <w:jc w:val="center"/>
        <w:rPr>
          <w:rFonts w:ascii="Times New Roman" w:hAnsi="Times New Roman" w:cs="Times New Roman"/>
          <w:b/>
          <w:sz w:val="28"/>
          <w:szCs w:val="28"/>
        </w:rPr>
      </w:pPr>
      <w:r w:rsidRPr="00F01645">
        <w:rPr>
          <w:rFonts w:ascii="Times New Roman" w:hAnsi="Times New Roman" w:cs="Times New Roman"/>
          <w:sz w:val="28"/>
          <w:szCs w:val="28"/>
        </w:rPr>
        <w:t xml:space="preserve">Учебная дисциплина: </w:t>
      </w:r>
      <w:r w:rsidRPr="00F01645">
        <w:rPr>
          <w:rFonts w:ascii="Times New Roman" w:hAnsi="Times New Roman" w:cs="Times New Roman"/>
          <w:b/>
          <w:sz w:val="28"/>
          <w:szCs w:val="28"/>
        </w:rPr>
        <w:t>Бюджетная система РФ</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Направление подготовки: </w:t>
      </w:r>
      <w:r w:rsidRPr="00F01645">
        <w:rPr>
          <w:rFonts w:ascii="Times New Roman" w:hAnsi="Times New Roman" w:cs="Times New Roman"/>
          <w:b/>
          <w:sz w:val="28"/>
          <w:szCs w:val="28"/>
        </w:rPr>
        <w:t>38.03.01 Экономика</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Форма обучения: </w:t>
      </w:r>
      <w:r w:rsidRPr="00F01645">
        <w:rPr>
          <w:rFonts w:ascii="Times New Roman" w:hAnsi="Times New Roman" w:cs="Times New Roman"/>
          <w:b/>
          <w:sz w:val="28"/>
          <w:szCs w:val="28"/>
        </w:rPr>
        <w:t>заочная</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Курс, группа: </w:t>
      </w:r>
      <w:r w:rsidRPr="00F01645">
        <w:rPr>
          <w:rFonts w:ascii="Times New Roman" w:hAnsi="Times New Roman" w:cs="Times New Roman"/>
          <w:b/>
          <w:sz w:val="28"/>
          <w:szCs w:val="28"/>
        </w:rPr>
        <w:t>3</w:t>
      </w:r>
      <w:r w:rsidR="009130EC">
        <w:rPr>
          <w:rFonts w:ascii="Times New Roman" w:hAnsi="Times New Roman" w:cs="Times New Roman"/>
          <w:b/>
          <w:sz w:val="28"/>
          <w:szCs w:val="28"/>
        </w:rPr>
        <w:t xml:space="preserve"> </w:t>
      </w:r>
      <w:r w:rsidRPr="00F01645">
        <w:rPr>
          <w:rFonts w:ascii="Times New Roman" w:hAnsi="Times New Roman" w:cs="Times New Roman"/>
          <w:b/>
          <w:sz w:val="28"/>
          <w:szCs w:val="28"/>
        </w:rPr>
        <w:t xml:space="preserve">курс (6 семестр), </w:t>
      </w:r>
      <w:r w:rsidR="009130EC">
        <w:rPr>
          <w:rFonts w:ascii="Times New Roman" w:hAnsi="Times New Roman" w:cs="Times New Roman"/>
          <w:b/>
          <w:sz w:val="28"/>
          <w:szCs w:val="28"/>
        </w:rPr>
        <w:t>1</w:t>
      </w:r>
      <w:r w:rsidRPr="00F01645">
        <w:rPr>
          <w:rFonts w:ascii="Times New Roman" w:hAnsi="Times New Roman" w:cs="Times New Roman"/>
          <w:b/>
          <w:sz w:val="28"/>
          <w:szCs w:val="28"/>
        </w:rPr>
        <w:t xml:space="preserve"> групп</w:t>
      </w:r>
      <w:r w:rsidR="009130EC">
        <w:rPr>
          <w:rFonts w:ascii="Times New Roman" w:hAnsi="Times New Roman" w:cs="Times New Roman"/>
          <w:b/>
          <w:sz w:val="28"/>
          <w:szCs w:val="28"/>
        </w:rPr>
        <w:t>а</w:t>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 xml:space="preserve">Период проведения занятий: </w:t>
      </w:r>
      <w:r w:rsidRPr="00F01645">
        <w:rPr>
          <w:rFonts w:ascii="Times New Roman" w:hAnsi="Times New Roman" w:cs="Times New Roman"/>
          <w:b/>
          <w:sz w:val="28"/>
          <w:szCs w:val="28"/>
        </w:rPr>
        <w:t>апрель-май 2020 г.</w:t>
      </w:r>
    </w:p>
    <w:p w:rsidR="00C3298A" w:rsidRPr="00F01645" w:rsidRDefault="00C3298A" w:rsidP="00F01645">
      <w:pPr>
        <w:spacing w:after="0" w:line="240" w:lineRule="auto"/>
        <w:jc w:val="both"/>
        <w:rPr>
          <w:rFonts w:ascii="Times New Roman" w:hAnsi="Times New Roman" w:cs="Times New Roman"/>
          <w:sz w:val="28"/>
          <w:szCs w:val="28"/>
        </w:rPr>
      </w:pPr>
    </w:p>
    <w:p w:rsidR="00C3298A" w:rsidRPr="00F01645" w:rsidRDefault="00C3298A" w:rsidP="00F01645">
      <w:pPr>
        <w:spacing w:after="0" w:line="240" w:lineRule="auto"/>
        <w:jc w:val="both"/>
        <w:rPr>
          <w:rFonts w:ascii="Times New Roman" w:hAnsi="Times New Roman" w:cs="Times New Roman"/>
          <w:b/>
          <w:sz w:val="28"/>
          <w:szCs w:val="28"/>
        </w:rPr>
      </w:pPr>
      <w:r w:rsidRPr="00F01645">
        <w:rPr>
          <w:rFonts w:ascii="Times New Roman" w:hAnsi="Times New Roman" w:cs="Times New Roman"/>
          <w:sz w:val="28"/>
          <w:szCs w:val="28"/>
        </w:rPr>
        <w:t xml:space="preserve">Преподаватель: </w:t>
      </w:r>
      <w:r w:rsidRPr="00F01645">
        <w:rPr>
          <w:rFonts w:ascii="Times New Roman" w:hAnsi="Times New Roman" w:cs="Times New Roman"/>
          <w:b/>
          <w:sz w:val="28"/>
          <w:szCs w:val="28"/>
        </w:rPr>
        <w:t>Чернова В.В., д.э.н.</w:t>
      </w:r>
    </w:p>
    <w:p w:rsidR="00C3298A" w:rsidRPr="00F01645" w:rsidRDefault="00C3298A" w:rsidP="00F01645">
      <w:pPr>
        <w:spacing w:after="0" w:line="240" w:lineRule="auto"/>
        <w:jc w:val="both"/>
        <w:rPr>
          <w:rFonts w:ascii="Times New Roman" w:hAnsi="Times New Roman" w:cs="Times New Roman"/>
          <w:sz w:val="28"/>
          <w:szCs w:val="28"/>
        </w:rPr>
      </w:pPr>
      <w:r w:rsidRPr="00F01645">
        <w:rPr>
          <w:rFonts w:ascii="Times New Roman" w:hAnsi="Times New Roman" w:cs="Times New Roman"/>
          <w:sz w:val="28"/>
          <w:szCs w:val="28"/>
        </w:rPr>
        <w:t xml:space="preserve">Электронная почта: </w:t>
      </w:r>
      <w:hyperlink r:id="rId5" w:history="1">
        <w:r w:rsidRPr="00F01645">
          <w:rPr>
            <w:rStyle w:val="a3"/>
            <w:rFonts w:ascii="Times New Roman" w:hAnsi="Times New Roman" w:cs="Times New Roman"/>
            <w:sz w:val="28"/>
            <w:szCs w:val="28"/>
            <w:lang w:val="en-US"/>
          </w:rPr>
          <w:t>cher</w:t>
        </w:r>
        <w:r w:rsidRPr="00F01645">
          <w:rPr>
            <w:rStyle w:val="a3"/>
            <w:rFonts w:ascii="Times New Roman" w:hAnsi="Times New Roman" w:cs="Times New Roman"/>
            <w:sz w:val="28"/>
            <w:szCs w:val="28"/>
          </w:rPr>
          <w:t>_</w:t>
        </w:r>
        <w:r w:rsidRPr="00F01645">
          <w:rPr>
            <w:rStyle w:val="a3"/>
            <w:rFonts w:ascii="Times New Roman" w:hAnsi="Times New Roman" w:cs="Times New Roman"/>
            <w:sz w:val="28"/>
            <w:szCs w:val="28"/>
            <w:lang w:val="en-US"/>
          </w:rPr>
          <w:t>nika</w:t>
        </w:r>
        <w:r w:rsidRPr="00F01645">
          <w:rPr>
            <w:rStyle w:val="a3"/>
            <w:rFonts w:ascii="Times New Roman" w:hAnsi="Times New Roman" w:cs="Times New Roman"/>
            <w:sz w:val="28"/>
            <w:szCs w:val="28"/>
          </w:rPr>
          <w:t>@</w:t>
        </w:r>
        <w:r w:rsidRPr="00F01645">
          <w:rPr>
            <w:rStyle w:val="a3"/>
            <w:rFonts w:ascii="Times New Roman" w:hAnsi="Times New Roman" w:cs="Times New Roman"/>
            <w:sz w:val="28"/>
            <w:szCs w:val="28"/>
            <w:lang w:val="en-US"/>
          </w:rPr>
          <w:t>bk</w:t>
        </w:r>
        <w:r w:rsidRPr="00F01645">
          <w:rPr>
            <w:rStyle w:val="a3"/>
            <w:rFonts w:ascii="Times New Roman" w:hAnsi="Times New Roman" w:cs="Times New Roman"/>
            <w:sz w:val="28"/>
            <w:szCs w:val="28"/>
          </w:rPr>
          <w:t>.</w:t>
        </w:r>
        <w:proofErr w:type="spellStart"/>
        <w:r w:rsidRPr="00F01645">
          <w:rPr>
            <w:rStyle w:val="a3"/>
            <w:rFonts w:ascii="Times New Roman" w:hAnsi="Times New Roman" w:cs="Times New Roman"/>
            <w:sz w:val="28"/>
            <w:szCs w:val="28"/>
            <w:lang w:val="en-US"/>
          </w:rPr>
          <w:t>ru</w:t>
        </w:r>
        <w:proofErr w:type="spellEnd"/>
      </w:hyperlink>
    </w:p>
    <w:p w:rsidR="008B436A" w:rsidRDefault="008B436A" w:rsidP="00F01645">
      <w:pPr>
        <w:spacing w:after="0" w:line="240" w:lineRule="auto"/>
        <w:jc w:val="both"/>
        <w:rPr>
          <w:rFonts w:ascii="Times New Roman" w:hAnsi="Times New Roman" w:cs="Times New Roman"/>
          <w:sz w:val="28"/>
          <w:szCs w:val="28"/>
        </w:rPr>
      </w:pPr>
    </w:p>
    <w:p w:rsidR="00C3298A" w:rsidRPr="008B436A" w:rsidRDefault="00C3298A" w:rsidP="00F01645">
      <w:pPr>
        <w:spacing w:after="0" w:line="240" w:lineRule="auto"/>
        <w:jc w:val="both"/>
        <w:rPr>
          <w:rFonts w:ascii="Times New Roman" w:hAnsi="Times New Roman" w:cs="Times New Roman"/>
          <w:b/>
          <w:sz w:val="28"/>
          <w:szCs w:val="28"/>
          <w:u w:val="single"/>
        </w:rPr>
      </w:pPr>
      <w:r w:rsidRPr="008B436A">
        <w:rPr>
          <w:rFonts w:ascii="Times New Roman" w:hAnsi="Times New Roman" w:cs="Times New Roman"/>
          <w:sz w:val="28"/>
          <w:szCs w:val="28"/>
          <w:u w:val="single"/>
        </w:rPr>
        <w:t xml:space="preserve">Дата занятий: </w:t>
      </w:r>
      <w:r w:rsidR="009130EC">
        <w:rPr>
          <w:rFonts w:ascii="Times New Roman" w:hAnsi="Times New Roman" w:cs="Times New Roman"/>
          <w:b/>
          <w:sz w:val="28"/>
          <w:szCs w:val="28"/>
          <w:u w:val="single"/>
        </w:rPr>
        <w:t>18</w:t>
      </w:r>
      <w:r w:rsidRPr="008B436A">
        <w:rPr>
          <w:rFonts w:ascii="Times New Roman" w:hAnsi="Times New Roman" w:cs="Times New Roman"/>
          <w:b/>
          <w:sz w:val="28"/>
          <w:szCs w:val="28"/>
          <w:u w:val="single"/>
        </w:rPr>
        <w:t xml:space="preserve"> </w:t>
      </w:r>
      <w:r w:rsidR="009130EC">
        <w:rPr>
          <w:rFonts w:ascii="Times New Roman" w:hAnsi="Times New Roman" w:cs="Times New Roman"/>
          <w:b/>
          <w:sz w:val="28"/>
          <w:szCs w:val="28"/>
          <w:u w:val="single"/>
        </w:rPr>
        <w:t>мая</w:t>
      </w:r>
      <w:r w:rsidRPr="008B436A">
        <w:rPr>
          <w:rFonts w:ascii="Times New Roman" w:hAnsi="Times New Roman" w:cs="Times New Roman"/>
          <w:b/>
          <w:sz w:val="28"/>
          <w:szCs w:val="28"/>
          <w:u w:val="single"/>
        </w:rPr>
        <w:t xml:space="preserve"> 2020 г.</w:t>
      </w:r>
    </w:p>
    <w:p w:rsidR="00C3298A" w:rsidRPr="008B436A" w:rsidRDefault="009130EC" w:rsidP="00F01645">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u w:val="single"/>
        </w:rPr>
        <w:t>Лекция</w:t>
      </w:r>
      <w:r w:rsidR="00C3298A" w:rsidRPr="008B436A">
        <w:rPr>
          <w:rFonts w:ascii="Times New Roman" w:hAnsi="Times New Roman" w:cs="Times New Roman"/>
          <w:sz w:val="28"/>
          <w:szCs w:val="28"/>
          <w:u w:val="single"/>
        </w:rPr>
        <w:t xml:space="preserve"> </w:t>
      </w:r>
      <w:r>
        <w:rPr>
          <w:rFonts w:ascii="Times New Roman" w:hAnsi="Times New Roman" w:cs="Times New Roman"/>
          <w:b/>
          <w:sz w:val="28"/>
          <w:szCs w:val="28"/>
          <w:u w:val="single"/>
        </w:rPr>
        <w:t>4</w:t>
      </w:r>
      <w:r w:rsidR="00C3298A" w:rsidRPr="008B436A">
        <w:rPr>
          <w:rFonts w:ascii="Times New Roman" w:hAnsi="Times New Roman" w:cs="Times New Roman"/>
          <w:b/>
          <w:sz w:val="28"/>
          <w:szCs w:val="28"/>
          <w:u w:val="single"/>
        </w:rPr>
        <w:t xml:space="preserve"> часа</w:t>
      </w:r>
    </w:p>
    <w:p w:rsidR="00C3298A" w:rsidRPr="00F01645" w:rsidRDefault="00C3298A" w:rsidP="00F01645">
      <w:pPr>
        <w:spacing w:after="0" w:line="240" w:lineRule="auto"/>
        <w:jc w:val="both"/>
        <w:rPr>
          <w:rFonts w:ascii="Times New Roman" w:hAnsi="Times New Roman" w:cs="Times New Roman"/>
          <w:b/>
          <w:sz w:val="28"/>
          <w:szCs w:val="28"/>
        </w:rPr>
      </w:pPr>
    </w:p>
    <w:p w:rsidR="00F01645" w:rsidRPr="00F01645" w:rsidRDefault="00F01645" w:rsidP="00F01645">
      <w:pPr>
        <w:spacing w:after="0" w:line="240" w:lineRule="auto"/>
        <w:jc w:val="both"/>
        <w:rPr>
          <w:rFonts w:ascii="Times New Roman" w:hAnsi="Times New Roman" w:cs="Times New Roman"/>
          <w:b/>
          <w:sz w:val="28"/>
          <w:szCs w:val="28"/>
        </w:rPr>
      </w:pPr>
    </w:p>
    <w:p w:rsidR="00CB586B" w:rsidRDefault="00CB586B" w:rsidP="009130EC">
      <w:pPr>
        <w:tabs>
          <w:tab w:val="left" w:pos="567"/>
        </w:tabs>
        <w:autoSpaceDE w:val="0"/>
        <w:autoSpaceDN w:val="0"/>
        <w:adjustRightInd w:val="0"/>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Рекомендуемая литература:</w:t>
      </w:r>
    </w:p>
    <w:p w:rsidR="00CB586B" w:rsidRPr="00CB586B" w:rsidRDefault="00CB586B" w:rsidP="00CB586B">
      <w:pPr>
        <w:pStyle w:val="a4"/>
        <w:numPr>
          <w:ilvl w:val="0"/>
          <w:numId w:val="8"/>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CB586B">
        <w:rPr>
          <w:rFonts w:ascii="Times New Roman" w:hAnsi="Times New Roman" w:cs="Times New Roman"/>
          <w:color w:val="000000"/>
          <w:sz w:val="28"/>
          <w:szCs w:val="28"/>
          <w:shd w:val="clear" w:color="auto" w:fill="FFFFFF"/>
        </w:rPr>
        <w:t>Бюджетная система Российской Федерации: учебник и практикум для вузов / Н. Г. Иванова [и др.]; под редакцией Н. Г. Ивановой, М. И. </w:t>
      </w:r>
      <w:proofErr w:type="spellStart"/>
      <w:r w:rsidRPr="00CB586B">
        <w:rPr>
          <w:rFonts w:ascii="Times New Roman" w:hAnsi="Times New Roman" w:cs="Times New Roman"/>
          <w:color w:val="000000"/>
          <w:sz w:val="28"/>
          <w:szCs w:val="28"/>
          <w:shd w:val="clear" w:color="auto" w:fill="FFFFFF"/>
        </w:rPr>
        <w:t>Канкуловой</w:t>
      </w:r>
      <w:proofErr w:type="spellEnd"/>
      <w:r w:rsidRPr="00CB586B">
        <w:rPr>
          <w:rFonts w:ascii="Times New Roman" w:hAnsi="Times New Roman" w:cs="Times New Roman"/>
          <w:color w:val="000000"/>
          <w:sz w:val="28"/>
          <w:szCs w:val="28"/>
          <w:shd w:val="clear" w:color="auto" w:fill="FFFFFF"/>
        </w:rPr>
        <w:t xml:space="preserve">. — 2-е изд., </w:t>
      </w:r>
      <w:proofErr w:type="spellStart"/>
      <w:r w:rsidRPr="00CB586B">
        <w:rPr>
          <w:rFonts w:ascii="Times New Roman" w:hAnsi="Times New Roman" w:cs="Times New Roman"/>
          <w:color w:val="000000"/>
          <w:sz w:val="28"/>
          <w:szCs w:val="28"/>
          <w:shd w:val="clear" w:color="auto" w:fill="FFFFFF"/>
        </w:rPr>
        <w:t>перераб</w:t>
      </w:r>
      <w:proofErr w:type="spellEnd"/>
      <w:proofErr w:type="gramStart"/>
      <w:r w:rsidRPr="00CB586B">
        <w:rPr>
          <w:rFonts w:ascii="Times New Roman" w:hAnsi="Times New Roman" w:cs="Times New Roman"/>
          <w:color w:val="000000"/>
          <w:sz w:val="28"/>
          <w:szCs w:val="28"/>
          <w:shd w:val="clear" w:color="auto" w:fill="FFFFFF"/>
        </w:rPr>
        <w:t>.</w:t>
      </w:r>
      <w:proofErr w:type="gramEnd"/>
      <w:r w:rsidRPr="00CB586B">
        <w:rPr>
          <w:rFonts w:ascii="Times New Roman" w:hAnsi="Times New Roman" w:cs="Times New Roman"/>
          <w:color w:val="000000"/>
          <w:sz w:val="28"/>
          <w:szCs w:val="28"/>
          <w:shd w:val="clear" w:color="auto" w:fill="FFFFFF"/>
        </w:rPr>
        <w:t xml:space="preserve"> и доп. — Москва: Издательство </w:t>
      </w:r>
      <w:proofErr w:type="spellStart"/>
      <w:r w:rsidRPr="00CB586B">
        <w:rPr>
          <w:rFonts w:ascii="Times New Roman" w:hAnsi="Times New Roman" w:cs="Times New Roman"/>
          <w:color w:val="000000"/>
          <w:sz w:val="28"/>
          <w:szCs w:val="28"/>
          <w:shd w:val="clear" w:color="auto" w:fill="FFFFFF"/>
        </w:rPr>
        <w:t>Юрайт</w:t>
      </w:r>
      <w:proofErr w:type="spellEnd"/>
      <w:r w:rsidRPr="00CB586B">
        <w:rPr>
          <w:rFonts w:ascii="Times New Roman" w:hAnsi="Times New Roman" w:cs="Times New Roman"/>
          <w:color w:val="000000"/>
          <w:sz w:val="28"/>
          <w:szCs w:val="28"/>
          <w:shd w:val="clear" w:color="auto" w:fill="FFFFFF"/>
        </w:rPr>
        <w:t xml:space="preserve">, 2020. — 381 с. — (Высшее образование). — ISBN 978-5-534-09792-4. — Текст: электронный // ЭБС </w:t>
      </w:r>
      <w:proofErr w:type="spellStart"/>
      <w:r w:rsidRPr="00CB586B">
        <w:rPr>
          <w:rFonts w:ascii="Times New Roman" w:hAnsi="Times New Roman" w:cs="Times New Roman"/>
          <w:color w:val="000000"/>
          <w:sz w:val="28"/>
          <w:szCs w:val="28"/>
          <w:shd w:val="clear" w:color="auto" w:fill="FFFFFF"/>
        </w:rPr>
        <w:t>Юрайт</w:t>
      </w:r>
      <w:proofErr w:type="spellEnd"/>
      <w:r w:rsidRPr="00CB586B">
        <w:rPr>
          <w:rFonts w:ascii="Times New Roman" w:hAnsi="Times New Roman" w:cs="Times New Roman"/>
          <w:color w:val="000000"/>
          <w:sz w:val="28"/>
          <w:szCs w:val="28"/>
          <w:shd w:val="clear" w:color="auto" w:fill="FFFFFF"/>
        </w:rPr>
        <w:t xml:space="preserve"> [сайт]. — URL: </w:t>
      </w:r>
      <w:hyperlink r:id="rId6" w:tgtFrame="_blank" w:history="1">
        <w:r w:rsidRPr="00CB586B">
          <w:rPr>
            <w:rStyle w:val="a3"/>
            <w:rFonts w:ascii="Times New Roman" w:hAnsi="Times New Roman" w:cs="Times New Roman"/>
            <w:color w:val="486C97"/>
            <w:sz w:val="28"/>
            <w:szCs w:val="28"/>
            <w:shd w:val="clear" w:color="auto" w:fill="FFFFFF"/>
          </w:rPr>
          <w:t>https://urait.ru/bcode/450592</w:t>
        </w:r>
      </w:hyperlink>
    </w:p>
    <w:p w:rsidR="00CB586B" w:rsidRPr="00CB586B" w:rsidRDefault="00CB586B" w:rsidP="00CB586B">
      <w:pPr>
        <w:pStyle w:val="a4"/>
        <w:numPr>
          <w:ilvl w:val="0"/>
          <w:numId w:val="8"/>
        </w:numPr>
        <w:shd w:val="clear" w:color="auto" w:fill="FFFFFF"/>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bookmarkStart w:id="0" w:name="_GoBack"/>
      <w:bookmarkEnd w:id="0"/>
      <w:r w:rsidRPr="00CB586B">
        <w:rPr>
          <w:rFonts w:ascii="Times New Roman" w:hAnsi="Times New Roman" w:cs="Times New Roman"/>
          <w:iCs/>
          <w:color w:val="000000"/>
          <w:sz w:val="28"/>
          <w:szCs w:val="28"/>
        </w:rPr>
        <w:t>Рябова, Е. В. </w:t>
      </w:r>
      <w:r w:rsidRPr="00CB586B">
        <w:rPr>
          <w:rFonts w:ascii="Times New Roman" w:hAnsi="Times New Roman" w:cs="Times New Roman"/>
          <w:color w:val="000000"/>
          <w:sz w:val="28"/>
          <w:szCs w:val="28"/>
        </w:rPr>
        <w:t xml:space="preserve"> Бюджетное устройство Российской Федерации: учебное пособие для вузов / Е. В. Рябова. — Москва: Издательство </w:t>
      </w:r>
      <w:proofErr w:type="spellStart"/>
      <w:r w:rsidRPr="00CB586B">
        <w:rPr>
          <w:rFonts w:ascii="Times New Roman" w:hAnsi="Times New Roman" w:cs="Times New Roman"/>
          <w:color w:val="000000"/>
          <w:sz w:val="28"/>
          <w:szCs w:val="28"/>
        </w:rPr>
        <w:t>Юрайт</w:t>
      </w:r>
      <w:proofErr w:type="spellEnd"/>
      <w:r w:rsidRPr="00CB586B">
        <w:rPr>
          <w:rFonts w:ascii="Times New Roman" w:hAnsi="Times New Roman" w:cs="Times New Roman"/>
          <w:color w:val="000000"/>
          <w:sz w:val="28"/>
          <w:szCs w:val="28"/>
        </w:rPr>
        <w:t xml:space="preserve">, 2020. — 248 с. — (Высшее образование). — ISBN 978-5-534-12312-8. — Текст: электронный // ЭБС </w:t>
      </w:r>
      <w:proofErr w:type="spellStart"/>
      <w:r w:rsidRPr="00CB586B">
        <w:rPr>
          <w:rFonts w:ascii="Times New Roman" w:hAnsi="Times New Roman" w:cs="Times New Roman"/>
          <w:color w:val="000000"/>
          <w:sz w:val="28"/>
          <w:szCs w:val="28"/>
        </w:rPr>
        <w:t>Юрайт</w:t>
      </w:r>
      <w:proofErr w:type="spellEnd"/>
      <w:r w:rsidRPr="00CB586B">
        <w:rPr>
          <w:rFonts w:ascii="Times New Roman" w:hAnsi="Times New Roman" w:cs="Times New Roman"/>
          <w:color w:val="000000"/>
          <w:sz w:val="28"/>
          <w:szCs w:val="28"/>
        </w:rPr>
        <w:t xml:space="preserve"> [сайт]. — URL: </w:t>
      </w:r>
      <w:hyperlink r:id="rId7" w:tgtFrame="_blank" w:history="1">
        <w:r w:rsidRPr="00CB586B">
          <w:rPr>
            <w:rStyle w:val="a3"/>
            <w:rFonts w:ascii="Times New Roman" w:hAnsi="Times New Roman" w:cs="Times New Roman"/>
            <w:color w:val="486C97"/>
            <w:sz w:val="28"/>
            <w:szCs w:val="28"/>
          </w:rPr>
          <w:t>https://urait.ru/bcode/448628</w:t>
        </w:r>
      </w:hyperlink>
      <w:r w:rsidRPr="00CB586B">
        <w:rPr>
          <w:rFonts w:ascii="Times New Roman" w:hAnsi="Times New Roman" w:cs="Times New Roman"/>
          <w:color w:val="000000"/>
          <w:sz w:val="28"/>
          <w:szCs w:val="28"/>
        </w:rPr>
        <w:t> </w:t>
      </w:r>
    </w:p>
    <w:p w:rsidR="00CB586B" w:rsidRPr="00CB586B" w:rsidRDefault="00CB586B" w:rsidP="00CB586B">
      <w:pPr>
        <w:tabs>
          <w:tab w:val="left" w:pos="567"/>
        </w:tabs>
        <w:autoSpaceDE w:val="0"/>
        <w:autoSpaceDN w:val="0"/>
        <w:adjustRightInd w:val="0"/>
        <w:spacing w:after="0" w:line="240" w:lineRule="auto"/>
        <w:ind w:firstLine="567"/>
        <w:rPr>
          <w:rFonts w:ascii="Times New Roman" w:hAnsi="Times New Roman" w:cs="Times New Roman"/>
          <w:sz w:val="28"/>
          <w:szCs w:val="28"/>
        </w:rPr>
      </w:pPr>
    </w:p>
    <w:p w:rsidR="00CB586B" w:rsidRDefault="00CB586B" w:rsidP="009130EC">
      <w:pPr>
        <w:tabs>
          <w:tab w:val="left" w:pos="567"/>
        </w:tabs>
        <w:autoSpaceDE w:val="0"/>
        <w:autoSpaceDN w:val="0"/>
        <w:adjustRightInd w:val="0"/>
        <w:spacing w:after="0" w:line="240" w:lineRule="auto"/>
        <w:ind w:left="567"/>
        <w:rPr>
          <w:rFonts w:ascii="Times New Roman" w:hAnsi="Times New Roman" w:cs="Times New Roman"/>
          <w:b/>
          <w:sz w:val="28"/>
          <w:szCs w:val="28"/>
        </w:rPr>
      </w:pPr>
    </w:p>
    <w:p w:rsidR="00C3298A" w:rsidRPr="009130EC" w:rsidRDefault="009130EC" w:rsidP="009130EC">
      <w:pPr>
        <w:tabs>
          <w:tab w:val="left" w:pos="567"/>
        </w:tabs>
        <w:autoSpaceDE w:val="0"/>
        <w:autoSpaceDN w:val="0"/>
        <w:adjustRightInd w:val="0"/>
        <w:spacing w:after="0" w:line="240" w:lineRule="auto"/>
        <w:ind w:left="567"/>
        <w:rPr>
          <w:rFonts w:ascii="Times New Roman" w:hAnsi="Times New Roman" w:cs="Times New Roman"/>
          <w:b/>
          <w:sz w:val="28"/>
          <w:szCs w:val="28"/>
        </w:rPr>
      </w:pPr>
      <w:r>
        <w:rPr>
          <w:rFonts w:ascii="Times New Roman" w:hAnsi="Times New Roman" w:cs="Times New Roman"/>
          <w:b/>
          <w:sz w:val="28"/>
          <w:szCs w:val="28"/>
        </w:rPr>
        <w:t>Тема 1: «</w:t>
      </w:r>
      <w:r w:rsidR="00C3298A" w:rsidRPr="009130EC">
        <w:rPr>
          <w:rFonts w:ascii="Times New Roman" w:hAnsi="Times New Roman" w:cs="Times New Roman"/>
          <w:b/>
          <w:sz w:val="28"/>
          <w:szCs w:val="28"/>
        </w:rPr>
        <w:t>Бюджетная система РФ: введение, основные понятия</w:t>
      </w:r>
      <w:r>
        <w:rPr>
          <w:rFonts w:ascii="Times New Roman" w:hAnsi="Times New Roman" w:cs="Times New Roman"/>
          <w:b/>
          <w:sz w:val="28"/>
          <w:szCs w:val="28"/>
        </w:rPr>
        <w:t>»</w:t>
      </w:r>
    </w:p>
    <w:p w:rsidR="00C3298A" w:rsidRPr="00F01645" w:rsidRDefault="00C3298A" w:rsidP="00F01645">
      <w:pPr>
        <w:tabs>
          <w:tab w:val="left" w:pos="567"/>
        </w:tabs>
        <w:autoSpaceDE w:val="0"/>
        <w:autoSpaceDN w:val="0"/>
        <w:adjustRightInd w:val="0"/>
        <w:spacing w:after="0" w:line="240" w:lineRule="auto"/>
        <w:ind w:firstLine="567"/>
        <w:jc w:val="center"/>
        <w:rPr>
          <w:rFonts w:ascii="Times New Roman" w:hAnsi="Times New Roman" w:cs="Times New Roman"/>
          <w:b/>
          <w:sz w:val="28"/>
          <w:szCs w:val="28"/>
        </w:rPr>
      </w:pP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Бюджетная система Российской Федерации</w:t>
      </w:r>
      <w:r w:rsidRPr="00F01645">
        <w:rPr>
          <w:rFonts w:ascii="Times New Roman" w:hAnsi="Times New Roman" w:cs="Times New Roman"/>
          <w:sz w:val="28"/>
          <w:szCs w:val="28"/>
        </w:rPr>
        <w:t xml:space="preserve"> является центральным звеном финансовой системы государства, через которую осуществляется перераспределение его национального дохода с целью выполнения государством своих основных функций. Бюджетная система постоянно реформируется и совершенствуется.</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современной экономической литературе термин </w:t>
      </w:r>
      <w:r w:rsidRPr="00F01645">
        <w:rPr>
          <w:rFonts w:ascii="Times New Roman" w:hAnsi="Times New Roman" w:cs="Times New Roman"/>
          <w:b/>
          <w:sz w:val="28"/>
          <w:szCs w:val="28"/>
        </w:rPr>
        <w:t>«бюджет»</w:t>
      </w:r>
      <w:r w:rsidRPr="00F01645">
        <w:rPr>
          <w:rFonts w:ascii="Times New Roman" w:hAnsi="Times New Roman" w:cs="Times New Roman"/>
          <w:sz w:val="28"/>
          <w:szCs w:val="28"/>
        </w:rPr>
        <w:t xml:space="preserve"> содержит различные по своей природе понятия, такие как:</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форма образования и расходования денежных средств для обеспечения функций органов государственной власти;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основной централизованный фонд денежных средств;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основной финансовый план государства;</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4) совокупность денежных отношений как финансовый регулятор.</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Как экономическая категория бюджет представляет собой совокупность экономических отношений, складывающихся в связи с образованием, распределением и последующим использованием централизованных денежных фондов, предназначенных для осуществления функций и полномочий органов государственной власти и местного самоуправления. </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lastRenderedPageBreak/>
        <w:t>Бюджет</w:t>
      </w:r>
      <w:r w:rsidRPr="00F01645">
        <w:rPr>
          <w:rFonts w:ascii="Times New Roman" w:hAnsi="Times New Roman" w:cs="Times New Roman"/>
          <w:sz w:val="28"/>
          <w:szCs w:val="28"/>
        </w:rPr>
        <w:t xml:space="preserve"> как экономическая категория обладает определенными специфическими чертами, которые выделяют его из системы финансовых категорий. </w:t>
      </w:r>
      <w:r w:rsidRPr="00F01645">
        <w:rPr>
          <w:rFonts w:ascii="Times New Roman" w:hAnsi="Times New Roman" w:cs="Times New Roman"/>
          <w:b/>
          <w:sz w:val="28"/>
          <w:szCs w:val="28"/>
        </w:rPr>
        <w:t>К таким чертам относятся:</w:t>
      </w:r>
      <w:r w:rsidRPr="00F01645">
        <w:rPr>
          <w:rFonts w:ascii="Times New Roman" w:hAnsi="Times New Roman" w:cs="Times New Roman"/>
          <w:sz w:val="28"/>
          <w:szCs w:val="28"/>
        </w:rPr>
        <w:t xml:space="preserve"> отношения по поводу частичного перераспределения национального дохода, общественное предназначение бюджета, проявление властных (императивных) отношений.</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По мнению российских экономистов, </w:t>
      </w:r>
      <w:r w:rsidRPr="00F01645">
        <w:rPr>
          <w:rFonts w:ascii="Times New Roman" w:hAnsi="Times New Roman" w:cs="Times New Roman"/>
          <w:b/>
          <w:sz w:val="28"/>
          <w:szCs w:val="28"/>
        </w:rPr>
        <w:t>бюджет</w:t>
      </w:r>
      <w:r w:rsidRPr="00F01645">
        <w:rPr>
          <w:rFonts w:ascii="Times New Roman" w:hAnsi="Times New Roman" w:cs="Times New Roman"/>
          <w:sz w:val="28"/>
          <w:szCs w:val="28"/>
        </w:rPr>
        <w:t xml:space="preserve"> выполняет следующие </w:t>
      </w:r>
      <w:r w:rsidRPr="00F01645">
        <w:rPr>
          <w:rFonts w:ascii="Times New Roman" w:hAnsi="Times New Roman" w:cs="Times New Roman"/>
          <w:b/>
          <w:sz w:val="28"/>
          <w:szCs w:val="28"/>
        </w:rPr>
        <w:t>основные функции: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образование бюджетного фонда (доходы);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использование бюджетного фонда (расходы);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контроль за бюджетным фондом.</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статье 10 БК РФ определены следующие </w:t>
      </w:r>
      <w:r w:rsidRPr="00F01645">
        <w:rPr>
          <w:rFonts w:ascii="Times New Roman" w:hAnsi="Times New Roman" w:cs="Times New Roman"/>
          <w:b/>
          <w:sz w:val="28"/>
          <w:szCs w:val="28"/>
        </w:rPr>
        <w:t>уровни бюджетной системы</w:t>
      </w:r>
      <w:r w:rsidRPr="00F01645">
        <w:rPr>
          <w:rFonts w:ascii="Times New Roman" w:hAnsi="Times New Roman" w:cs="Times New Roman"/>
          <w:sz w:val="28"/>
          <w:szCs w:val="28"/>
        </w:rPr>
        <w:t>:</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федеральный бюджет и бюджеты государственных внебюджетных фондов;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бюджеты субъектов Федерации и территориальных государственных внебюджетных фондов;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местные бюджеты, в том числе:</w:t>
      </w:r>
    </w:p>
    <w:p w:rsidR="00C3298A" w:rsidRPr="00F01645" w:rsidRDefault="00C3298A" w:rsidP="00F01645">
      <w:pPr>
        <w:pStyle w:val="a4"/>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бюджеты муниципальных районов,</w:t>
      </w:r>
    </w:p>
    <w:p w:rsidR="00C3298A" w:rsidRPr="00F01645" w:rsidRDefault="00C3298A" w:rsidP="00F01645">
      <w:pPr>
        <w:pStyle w:val="a4"/>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бюджеты городских округов,</w:t>
      </w:r>
    </w:p>
    <w:p w:rsidR="00C3298A" w:rsidRPr="00F01645" w:rsidRDefault="00C3298A" w:rsidP="00F01645">
      <w:pPr>
        <w:pStyle w:val="a4"/>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бюджеты внутригородских муниципальных образований (Москва, Санкт-Петербург, Севастополь),</w:t>
      </w:r>
    </w:p>
    <w:p w:rsidR="00C3298A" w:rsidRPr="00F01645" w:rsidRDefault="00C3298A" w:rsidP="00F01645">
      <w:pPr>
        <w:pStyle w:val="a4"/>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бюджеты городских и сельских поселений.</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iCs/>
          <w:sz w:val="28"/>
          <w:szCs w:val="28"/>
        </w:rPr>
        <w:t>Консолидированный бюджет</w:t>
      </w:r>
      <w:r w:rsidRPr="00F01645">
        <w:rPr>
          <w:rFonts w:ascii="Times New Roman" w:hAnsi="Times New Roman" w:cs="Times New Roman"/>
          <w:i/>
          <w:iCs/>
          <w:sz w:val="28"/>
          <w:szCs w:val="28"/>
        </w:rPr>
        <w:t xml:space="preserve"> </w:t>
      </w:r>
      <w:r w:rsidRPr="00F01645">
        <w:rPr>
          <w:rFonts w:ascii="Times New Roman" w:hAnsi="Times New Roman" w:cs="Times New Roman"/>
          <w:sz w:val="28"/>
          <w:szCs w:val="28"/>
        </w:rPr>
        <w:t>— это бюджет субъекта Федерации и свод бюджетов муниципальных образований, входящих в состав субъекта Федерации (без учета межбюджетных трансфертов между этими бюджетами).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соответствии с БК РФ функционирование </w:t>
      </w:r>
      <w:r w:rsidRPr="00F01645">
        <w:rPr>
          <w:rFonts w:ascii="Times New Roman" w:hAnsi="Times New Roman" w:cs="Times New Roman"/>
          <w:b/>
          <w:sz w:val="28"/>
          <w:szCs w:val="28"/>
        </w:rPr>
        <w:t>бюджетной системы</w:t>
      </w:r>
      <w:r w:rsidRPr="00F01645">
        <w:rPr>
          <w:rFonts w:ascii="Times New Roman" w:hAnsi="Times New Roman" w:cs="Times New Roman"/>
          <w:sz w:val="28"/>
          <w:szCs w:val="28"/>
        </w:rPr>
        <w:t xml:space="preserve"> России основано на следующих тринадцати </w:t>
      </w:r>
      <w:r w:rsidRPr="00F01645">
        <w:rPr>
          <w:rFonts w:ascii="Times New Roman" w:hAnsi="Times New Roman" w:cs="Times New Roman"/>
          <w:b/>
          <w:sz w:val="28"/>
          <w:szCs w:val="28"/>
        </w:rPr>
        <w:t>принципах</w:t>
      </w:r>
      <w:r w:rsidRPr="00F01645">
        <w:rPr>
          <w:rFonts w:ascii="Times New Roman" w:hAnsi="Times New Roman" w:cs="Times New Roman"/>
          <w:sz w:val="28"/>
          <w:szCs w:val="28"/>
        </w:rPr>
        <w:t>, содержание которых регулярно дополняется и уточняется в БК РФ:</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единства бюджетной системы;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разграничения доходов, расходов и источников финансирования дефицитов бюджетов между бюджетами бюджетной системы;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самостоятельности бюджетов;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4) равенства бюджетных прав субъектов Федерации, муниципальных образований;</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5) полноты отражения доходов, расходов и источников финансирования дефицитов бюджетов;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6) сбалансированности бюджета;</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7) эффективности использования бюджетных средств;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8) общего (совокупного) покрытия расходов бюджетов;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9) прозрачности (открытости);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10) достоверности бюджета;</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11) адресности и целевого характера бюджетных средств;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12) подведомственности расходов бюджетов;</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13) единства кассы.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Классификация видов доходов бюджетной системы</w:t>
      </w:r>
      <w:r w:rsidRPr="00F01645">
        <w:rPr>
          <w:rFonts w:ascii="Times New Roman" w:hAnsi="Times New Roman" w:cs="Times New Roman"/>
          <w:sz w:val="28"/>
          <w:szCs w:val="28"/>
        </w:rPr>
        <w:t xml:space="preserve"> дана в БК РФ, согласно которой к доходам бюджетов относятся:</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lastRenderedPageBreak/>
        <w:t>1) налоговые доходы;</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неналоговые доходы (таможенные пошлины, продажа и использование государственного имущества и пр.);</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безвозмездные поступления.</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Налоговом кодексе РФ (НК РФ) </w:t>
      </w:r>
      <w:r w:rsidRPr="00F01645">
        <w:rPr>
          <w:rFonts w:ascii="Times New Roman" w:hAnsi="Times New Roman" w:cs="Times New Roman"/>
          <w:b/>
          <w:sz w:val="28"/>
          <w:szCs w:val="28"/>
        </w:rPr>
        <w:t>все налоговые платежи делятся на федеральные, региональные и местные</w:t>
      </w:r>
      <w:r w:rsidRPr="00F01645">
        <w:rPr>
          <w:rFonts w:ascii="Times New Roman" w:hAnsi="Times New Roman" w:cs="Times New Roman"/>
          <w:sz w:val="28"/>
          <w:szCs w:val="28"/>
        </w:rPr>
        <w:t>.</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Доходы федерального бюджета</w:t>
      </w:r>
      <w:r w:rsidRPr="00F01645">
        <w:rPr>
          <w:rFonts w:ascii="Times New Roman" w:hAnsi="Times New Roman" w:cs="Times New Roman"/>
          <w:sz w:val="28"/>
          <w:szCs w:val="28"/>
        </w:rPr>
        <w:t xml:space="preserve"> — это федеральные налоги, федеральные сборы и неналоговые доходы, закрепленные за федеральным бюджетом в БК РФ. Не считаются доходами бюджета источники финансирования дефицита.</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Расходные обязательства</w:t>
      </w:r>
      <w:r w:rsidRPr="00F01645">
        <w:rPr>
          <w:rFonts w:ascii="Times New Roman" w:hAnsi="Times New Roman" w:cs="Times New Roman"/>
          <w:sz w:val="28"/>
          <w:szCs w:val="28"/>
        </w:rPr>
        <w:t xml:space="preserve"> Российской Федерации возникают в результате:</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принятия федеральных законов или нормативных актов Президента РФ и Правительства РФ при осуществлении федеральными органами государственной власти полномочий по предметам ведения Российской Федерации или полномочий по предметам совместного ведения, не отнесенным по закону к полномочиям органов государственной власти субъектов Российской Федерации;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заключения Российской Федерацией договоров при осуществлении федеральными органами государственной власти полномочий по предметам ведения Российской Федерации или полномочий по предметам совместного ведения, не отнесенным по закону к полномочиям органов государственной власти субъектов Российской Федерации;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3) заключения от имени Российской Федерации договоров федеральными казенными учреждениями;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4) принятия федеральных законов или нормативных актов Президента РФ и Правительства РФ, предусматривающих предоставление из федерального бюджета межбюджетных трансфертов в формах и порядке, предусмотренных Бюджетным кодексом РФ,</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в том числе:</w:t>
      </w:r>
    </w:p>
    <w:p w:rsidR="00C3298A" w:rsidRPr="00F01645" w:rsidRDefault="00C3298A" w:rsidP="00F01645">
      <w:pPr>
        <w:pStyle w:val="a4"/>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субвенций бюджетам субъектов Федерации, бюджетам территориальных фондов обязательного медицинского страхования на исполнение расходных обязательств субъектов Федерации в связи с осуществлением органами государственной власти субъектов Федерации переданных им отдельных государственных полномочий Российской Федерации,</w:t>
      </w:r>
    </w:p>
    <w:p w:rsidR="00C3298A" w:rsidRPr="00F01645" w:rsidRDefault="00C3298A" w:rsidP="00F01645">
      <w:pPr>
        <w:pStyle w:val="a4"/>
        <w:numPr>
          <w:ilvl w:val="0"/>
          <w:numId w:val="2"/>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субвенций бюджетам субъектов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C3298A" w:rsidRPr="00F01645" w:rsidRDefault="00C3298A" w:rsidP="00F01645">
      <w:pPr>
        <w:tabs>
          <w:tab w:val="left" w:pos="567"/>
        </w:tabs>
        <w:autoSpaceDE w:val="0"/>
        <w:autoSpaceDN w:val="0"/>
        <w:adjustRightInd w:val="0"/>
        <w:spacing w:after="0" w:line="240" w:lineRule="auto"/>
        <w:ind w:firstLine="567"/>
        <w:jc w:val="both"/>
        <w:rPr>
          <w:rFonts w:ascii="Times New Roman" w:hAnsi="Times New Roman" w:cs="Times New Roman"/>
          <w:b/>
          <w:sz w:val="28"/>
          <w:szCs w:val="28"/>
        </w:rPr>
      </w:pPr>
      <w:r w:rsidRPr="00F01645">
        <w:rPr>
          <w:rFonts w:ascii="Times New Roman" w:hAnsi="Times New Roman" w:cs="Times New Roman"/>
          <w:b/>
          <w:sz w:val="28"/>
          <w:szCs w:val="28"/>
        </w:rPr>
        <w:t>Расходы федерального бюджета осуществляются в форме бюджетных ассигнований по следующим направлениям:</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1) оказание государственных услуг;</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2) национальная оборона и правоохранительная деятельность;</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lastRenderedPageBreak/>
        <w:t>3) социальное обеспечение населения;</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4)предоставление бюджетных инвестиций юридическим лицам (кроме государственных унитарных предприятий);</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5)предоставление субсидий юридическим лицам (кроме государственных учреждений, индивидуальных предпринимателей;</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6) предоставление межбюджетных трансфертов;</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7) обслуживание государственного долга;</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8) исполнение судебных актов по искам к Российской Федерации, субъектам Федерации, муниципальным образованиям.</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noProof/>
          <w:sz w:val="28"/>
          <w:szCs w:val="28"/>
          <w:lang w:eastAsia="ru-RU"/>
        </w:rPr>
        <w:drawing>
          <wp:inline distT="0" distB="0" distL="0" distR="0" wp14:anchorId="587459DB" wp14:editId="02A81A7A">
            <wp:extent cx="6511290" cy="3125914"/>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178" t="17681" r="7322" b="10172"/>
                    <a:stretch/>
                  </pic:blipFill>
                  <pic:spPr bwMode="auto">
                    <a:xfrm>
                      <a:off x="0" y="0"/>
                      <a:ext cx="6546885" cy="3143002"/>
                    </a:xfrm>
                    <a:prstGeom prst="rect">
                      <a:avLst/>
                    </a:prstGeom>
                    <a:ln>
                      <a:noFill/>
                    </a:ln>
                    <a:extLst>
                      <a:ext uri="{53640926-AAD7-44D8-BBD7-CCE9431645EC}">
                        <a14:shadowObscured xmlns:a14="http://schemas.microsoft.com/office/drawing/2010/main"/>
                      </a:ext>
                    </a:extLst>
                  </pic:spPr>
                </pic:pic>
              </a:graphicData>
            </a:graphic>
          </wp:inline>
        </w:drawing>
      </w:r>
    </w:p>
    <w:p w:rsidR="00C3298A" w:rsidRPr="00F01645" w:rsidRDefault="00C3298A"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Рис. 1 Финансовая система РФ</w:t>
      </w:r>
    </w:p>
    <w:p w:rsidR="00C3298A" w:rsidRPr="00F01645" w:rsidRDefault="00C3298A" w:rsidP="00F01645">
      <w:pPr>
        <w:tabs>
          <w:tab w:val="left" w:pos="567"/>
          <w:tab w:val="left" w:pos="851"/>
        </w:tabs>
        <w:autoSpaceDE w:val="0"/>
        <w:autoSpaceDN w:val="0"/>
        <w:adjustRightInd w:val="0"/>
        <w:spacing w:after="0" w:line="240" w:lineRule="auto"/>
        <w:ind w:firstLine="567"/>
        <w:jc w:val="both"/>
        <w:rPr>
          <w:rFonts w:ascii="Times New Roman" w:hAnsi="Times New Roman" w:cs="Times New Roman"/>
          <w:sz w:val="28"/>
          <w:szCs w:val="28"/>
        </w:rPr>
      </w:pPr>
    </w:p>
    <w:p w:rsidR="00C3298A" w:rsidRPr="00F01645" w:rsidRDefault="00C3298A" w:rsidP="00F01645">
      <w:pPr>
        <w:spacing w:after="0" w:line="240" w:lineRule="auto"/>
        <w:jc w:val="both"/>
        <w:rPr>
          <w:rFonts w:ascii="Times New Roman" w:hAnsi="Times New Roman" w:cs="Times New Roman"/>
          <w:b/>
          <w:sz w:val="28"/>
          <w:szCs w:val="28"/>
        </w:rPr>
      </w:pPr>
    </w:p>
    <w:p w:rsidR="000C25D9" w:rsidRPr="009130EC" w:rsidRDefault="009130EC" w:rsidP="009130EC">
      <w:pPr>
        <w:tabs>
          <w:tab w:val="left" w:pos="851"/>
        </w:tabs>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Тема 2: «</w:t>
      </w:r>
      <w:r w:rsidR="000C25D9" w:rsidRPr="009130EC">
        <w:rPr>
          <w:rFonts w:ascii="Times New Roman" w:hAnsi="Times New Roman" w:cs="Times New Roman"/>
          <w:b/>
          <w:sz w:val="28"/>
          <w:szCs w:val="28"/>
        </w:rPr>
        <w:t>Бюджетная система РФ: бюджетный федерализм</w:t>
      </w:r>
      <w:r>
        <w:rPr>
          <w:rFonts w:ascii="Times New Roman" w:hAnsi="Times New Roman" w:cs="Times New Roman"/>
          <w:b/>
          <w:sz w:val="28"/>
          <w:szCs w:val="28"/>
        </w:rPr>
        <w:t>»</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В Российской Федерации с ее обширной территорией, географической протяженностью, федеративным характером государственного устройства, исторической и национальной спецификой отдельных регионов состав и структура бюджетной системы определяются моделью бюджетного федерализма. Бюджетный федерализм - форма бюджетного устройства в федеративном государстве, предполагающая совокупность отношений между различными уровнями бюджетной системы, самостоятельно функционирующими на основе закрепленных Конституцией страны бюджетных прав и полномочий</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Термин «</w:t>
      </w:r>
      <w:r w:rsidRPr="00F01645">
        <w:rPr>
          <w:rFonts w:ascii="Times New Roman" w:hAnsi="Times New Roman" w:cs="Times New Roman"/>
          <w:b/>
          <w:sz w:val="28"/>
          <w:szCs w:val="28"/>
        </w:rPr>
        <w:t>бюджетный федерализм</w:t>
      </w:r>
      <w:r w:rsidRPr="00F01645">
        <w:rPr>
          <w:rFonts w:ascii="Times New Roman" w:hAnsi="Times New Roman" w:cs="Times New Roman"/>
          <w:sz w:val="28"/>
          <w:szCs w:val="28"/>
        </w:rPr>
        <w:t xml:space="preserve">» употребляется в мировой экономической литературе не только в отношении государств, имеющих федеративное устройство, но и в отношении унитарных государств, поскольку </w:t>
      </w:r>
      <w:r w:rsidRPr="00F01645">
        <w:rPr>
          <w:rFonts w:ascii="Times New Roman" w:hAnsi="Times New Roman" w:cs="Times New Roman"/>
          <w:sz w:val="28"/>
          <w:szCs w:val="28"/>
        </w:rPr>
        <w:lastRenderedPageBreak/>
        <w:t xml:space="preserve">характеризует главным образом экономический аспект межбюджетных отношений.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 xml:space="preserve">Основными принципами бюджетного федерализма </w:t>
      </w:r>
      <w:r w:rsidRPr="00F01645">
        <w:rPr>
          <w:rFonts w:ascii="Times New Roman" w:hAnsi="Times New Roman" w:cs="Times New Roman"/>
          <w:sz w:val="28"/>
          <w:szCs w:val="28"/>
        </w:rPr>
        <w:t xml:space="preserve">являются: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1) самостоятельность бюджетов разных уровней: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закрепление за каждым уровнем власти собственных доходных источников и права самостоятельно определять направления расходования бюджетных средств в рамках действующего законодательства;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недопустимость изъятия дополнительно полученных доходов в вышестоящие бюджеты;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компенсацию расходов, возникающих в результате решений, принятых вышестоящими органами государственной власти и управления, бюджетам.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2) разграничение расходных обязательств между органами государственной власти и управления различных уровней;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3) соответствие объема расходных обязательств, возложенных на каждый уровень государственной власти и управления, доходным полномочиям;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4) наличие формализованного механизма корректировки дисбаланса между расходными обязательствами и доходными полномочиями каждого уровня власти;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5) наличие специальных процедур предотвращения и разрешения конфликтов между различными уровнями органов государственной власти и управления.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Бюджетная система Российской Федерации являет собой основанную на экономических отношениях и государственном устройстве Российской Федерации, регулируемую законодательством РФ совокупность федерального бюджета, бюджетов субъектов Российской Федерации, местных бюджетов и бюджетов государственных внебюджетных фондов.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Бюджетная система представляет собой совокупность экономических отношений, возникающих между различными субъектами в процессе: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формирования доходов и осуществления расходов бюджетов всех уровней бюджетной системы и бюджетов государственных внебюджетных фондов, осуществления государственных и муниципальных заимствований, регулирования государственного и муниципального долга;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составления и рассмотрения проектов бюджетов системы, их утверждения и исполнения, контроля за их исполнением.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Структура бюджетной системы Российской Федерации состоит из бюджетов трех уровней (рисунок из </w:t>
      </w:r>
      <w:r w:rsidR="00F01645">
        <w:rPr>
          <w:rFonts w:ascii="Times New Roman" w:hAnsi="Times New Roman" w:cs="Times New Roman"/>
          <w:sz w:val="28"/>
          <w:szCs w:val="28"/>
        </w:rPr>
        <w:t>вопроса</w:t>
      </w:r>
      <w:r w:rsidRPr="00F01645">
        <w:rPr>
          <w:rFonts w:ascii="Times New Roman" w:hAnsi="Times New Roman" w:cs="Times New Roman"/>
          <w:sz w:val="28"/>
          <w:szCs w:val="28"/>
        </w:rPr>
        <w:t xml:space="preserve"> 1).</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Федеральный (государственный) бюджет</w:t>
      </w:r>
      <w:r w:rsidRPr="00F01645">
        <w:rPr>
          <w:rFonts w:ascii="Times New Roman" w:hAnsi="Times New Roman" w:cs="Times New Roman"/>
          <w:sz w:val="28"/>
          <w:szCs w:val="28"/>
        </w:rPr>
        <w:t xml:space="preserve"> есть форма образования и расходования денежных средств, предназначенная для обеспечения задач и функций, отнесенных к предметам ведения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Федеральный бюджет и свод консолидированных бюджетов субъектов РФ (без учета межбюджетных трансфертов между этими бюджетами) образуют консолидированный бюджет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Бюджет субъекта Российской Федерации</w:t>
      </w:r>
      <w:r w:rsidRPr="00F01645">
        <w:rPr>
          <w:rFonts w:ascii="Times New Roman" w:hAnsi="Times New Roman" w:cs="Times New Roman"/>
          <w:sz w:val="28"/>
          <w:szCs w:val="28"/>
        </w:rPr>
        <w:t xml:space="preserve"> (региональный бюджет) есть форма образования и расходования денежных средств, предназначенная для обеспечения задач и функций, отнесенных к предметам ведения субъекта РФ. </w:t>
      </w:r>
      <w:r w:rsidRPr="00F01645">
        <w:rPr>
          <w:rFonts w:ascii="Times New Roman" w:hAnsi="Times New Roman" w:cs="Times New Roman"/>
          <w:sz w:val="28"/>
          <w:szCs w:val="28"/>
        </w:rPr>
        <w:lastRenderedPageBreak/>
        <w:t xml:space="preserve">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Местный бюджет, или бюджет муниципального образования</w:t>
      </w:r>
      <w:r w:rsidRPr="00F01645">
        <w:rPr>
          <w:rFonts w:ascii="Times New Roman" w:hAnsi="Times New Roman" w:cs="Times New Roman"/>
          <w:sz w:val="28"/>
          <w:szCs w:val="28"/>
        </w:rPr>
        <w:t xml:space="preserve">, представляет собой форму образования и расходования денежных средства, предназначенных для обеспечения задач и функций, отнесенных к предметам ведения местного самоуправления.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Каждый бюджет бюджетной системы обеспечивает финансирование мероприятий соответствующего уровня; вместе с тем вышестоящий бюджет выступает своеобразным гарантом финансирования минимума необходимых расходов нижестоящих территорий. И если последний не обеспечивает финансирование такого минимума, то средства должны выделяться из вышестоящего бюджета. Иными словами, бюджеты всех уровней взаимосвязаны и взаимообусловлены.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Консолидированный бюджет</w:t>
      </w:r>
      <w:r w:rsidRPr="00F01645">
        <w:rPr>
          <w:rFonts w:ascii="Times New Roman" w:hAnsi="Times New Roman" w:cs="Times New Roman"/>
          <w:sz w:val="28"/>
          <w:szCs w:val="28"/>
        </w:rPr>
        <w:t xml:space="preserve"> характеризуется как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 xml:space="preserve">Консолидированный бюджет субъекта Российской </w:t>
      </w:r>
      <w:proofErr w:type="gramStart"/>
      <w:r w:rsidRPr="00F01645">
        <w:rPr>
          <w:rFonts w:ascii="Times New Roman" w:hAnsi="Times New Roman" w:cs="Times New Roman"/>
          <w:b/>
          <w:sz w:val="28"/>
          <w:szCs w:val="28"/>
        </w:rPr>
        <w:t>Федерации</w:t>
      </w:r>
      <w:r w:rsidRPr="00F01645">
        <w:rPr>
          <w:rFonts w:ascii="Times New Roman" w:hAnsi="Times New Roman" w:cs="Times New Roman"/>
          <w:sz w:val="28"/>
          <w:szCs w:val="28"/>
        </w:rPr>
        <w:t xml:space="preserve">  -</w:t>
      </w:r>
      <w:proofErr w:type="gramEnd"/>
      <w:r w:rsidRPr="00F01645">
        <w:rPr>
          <w:rFonts w:ascii="Times New Roman" w:hAnsi="Times New Roman" w:cs="Times New Roman"/>
          <w:sz w:val="28"/>
          <w:szCs w:val="28"/>
        </w:rPr>
        <w:t xml:space="preserve">  это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Консолидированный бюджет муниципального района</w:t>
      </w:r>
      <w:r w:rsidRPr="00F01645">
        <w:rPr>
          <w:rFonts w:ascii="Times New Roman" w:hAnsi="Times New Roman" w:cs="Times New Roman"/>
          <w:sz w:val="28"/>
          <w:szCs w:val="28"/>
        </w:rPr>
        <w:t xml:space="preserve"> –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Выделяют также </w:t>
      </w:r>
      <w:r w:rsidRPr="00F01645">
        <w:rPr>
          <w:rFonts w:ascii="Times New Roman" w:hAnsi="Times New Roman" w:cs="Times New Roman"/>
          <w:b/>
          <w:sz w:val="28"/>
          <w:szCs w:val="28"/>
        </w:rPr>
        <w:t>бюджеты государственных внебюджетных фондов</w:t>
      </w:r>
      <w:r w:rsidRPr="00F01645">
        <w:rPr>
          <w:rFonts w:ascii="Times New Roman" w:hAnsi="Times New Roman" w:cs="Times New Roman"/>
          <w:sz w:val="28"/>
          <w:szCs w:val="28"/>
        </w:rPr>
        <w:t xml:space="preserve">. В их состав входят бюджеты государственных внебюджетных фондов Российской Федерации и бюджеты территориальных государственных внебюджетных фондов. Бюджетами государственных внебюджетных фондов Российской Федерации являются: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1) бюджет Пенсионного фонда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2) бюджет Фонда социального страхования Российской Федерации;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3) бюджет Федерального фонда обязательного медицинского страхования.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Бюджетами территориальных государственных внебюджетных фондов являются бюджеты территориальных фондов. Централизация денежных средств в бюджетах позволяет маневрировать финансовыми ресурсами и сосредоточивать их на решении важнейших задач экономического и социального характера, а также обеспечить проведение государственной экономической и финансовой политики.</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lastRenderedPageBreak/>
        <w:t xml:space="preserve">Федеральный бюджет и бюджеты субъектов Федерации разрабатываются и утверждаются в форме законов соответствующего уровня, местные бюджеты - в форме правовых актов представительных органов местного самоуправления.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Утверждаются бюджеты ежегодно и действуют в течение финансового года. В России финансовый год совпадает с календарным.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Государственный бюджет оказывает воздействие па все звенья финансовой системы, финансируя различные уровни власти, специальные правительственные фонды, кредитуя юридических и физических лиц. В условиях перехода к рынку государственный бюджет сохраняет свою ведущую роль, меняются лишь методы его воздействия на общественное производство и режим расходования бюджетных средств. Осуществляется переход с бюджетного финансирования и дотирования на экономические методы воздействия на производство, переход к финансовому регулированию экономики.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В составе бюджета за счет доходов целевого назначения, в порядке целевых отчислений от конкретных видов или иных поступлений могут создаваться целевые бюджетные фонды. </w:t>
      </w:r>
    </w:p>
    <w:p w:rsidR="000C25D9" w:rsidRPr="00F01645" w:rsidRDefault="000C25D9" w:rsidP="00F01645">
      <w:pPr>
        <w:spacing w:after="0" w:line="240" w:lineRule="auto"/>
        <w:jc w:val="center"/>
        <w:rPr>
          <w:rFonts w:ascii="Times New Roman" w:hAnsi="Times New Roman" w:cs="Times New Roman"/>
          <w:b/>
          <w:sz w:val="28"/>
          <w:szCs w:val="28"/>
        </w:rPr>
      </w:pPr>
    </w:p>
    <w:p w:rsidR="000C25D9" w:rsidRPr="009130EC" w:rsidRDefault="009130EC" w:rsidP="009130EC">
      <w:pPr>
        <w:tabs>
          <w:tab w:val="left" w:pos="709"/>
        </w:tabs>
        <w:spacing w:after="0" w:line="240" w:lineRule="auto"/>
        <w:ind w:left="426"/>
        <w:rPr>
          <w:rFonts w:ascii="Times New Roman" w:hAnsi="Times New Roman" w:cs="Times New Roman"/>
          <w:b/>
          <w:sz w:val="28"/>
          <w:szCs w:val="28"/>
        </w:rPr>
      </w:pPr>
      <w:r>
        <w:rPr>
          <w:rFonts w:ascii="Times New Roman" w:hAnsi="Times New Roman" w:cs="Times New Roman"/>
          <w:b/>
          <w:sz w:val="28"/>
          <w:szCs w:val="28"/>
        </w:rPr>
        <w:t>Тема 3: «</w:t>
      </w:r>
      <w:r w:rsidR="000C25D9" w:rsidRPr="009130EC">
        <w:rPr>
          <w:rFonts w:ascii="Times New Roman" w:hAnsi="Times New Roman" w:cs="Times New Roman"/>
          <w:b/>
          <w:sz w:val="28"/>
          <w:szCs w:val="28"/>
        </w:rPr>
        <w:t>Принципы бюджетной системы Российской Федерации</w:t>
      </w:r>
      <w:r>
        <w:rPr>
          <w:rFonts w:ascii="Times New Roman" w:hAnsi="Times New Roman" w:cs="Times New Roman"/>
          <w:b/>
          <w:sz w:val="28"/>
          <w:szCs w:val="28"/>
        </w:rPr>
        <w:t>»</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Бюджетная система Российской Федерации основана на ряде нижеперечисленных принципов.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единства</w:t>
      </w:r>
      <w:r w:rsidRPr="00F01645">
        <w:rPr>
          <w:rFonts w:ascii="Times New Roman" w:hAnsi="Times New Roman" w:cs="Times New Roman"/>
          <w:sz w:val="28"/>
          <w:szCs w:val="28"/>
        </w:rPr>
        <w:t xml:space="preserve"> бюджетной системы РФ означает единство правовой базы, денежной системы, форм бюджетной документации, логики бюджетного процесса, санкций за нарушения бюджетного законодательства РФ, а также единый порядок финансирования расходов бюджетов всех уровней и ведения бухгалтерского учета бюджетных средств.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разграничения доходов и расходов</w:t>
      </w:r>
      <w:r w:rsidRPr="00F01645">
        <w:rPr>
          <w:rFonts w:ascii="Times New Roman" w:hAnsi="Times New Roman" w:cs="Times New Roman"/>
          <w:sz w:val="28"/>
          <w:szCs w:val="28"/>
        </w:rPr>
        <w:t xml:space="preserve"> между уровнями бюджетной системы РФ означает закрепление соответствующих видов доходов (полностью или частично) и полномочий по осуществлению расходов за органами государственной власти Российской Федерации, ее субъектов и органами местного самоуправления.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самостоятельности</w:t>
      </w:r>
      <w:r w:rsidRPr="00F01645">
        <w:rPr>
          <w:rFonts w:ascii="Times New Roman" w:hAnsi="Times New Roman" w:cs="Times New Roman"/>
          <w:sz w:val="28"/>
          <w:szCs w:val="28"/>
        </w:rPr>
        <w:t xml:space="preserve"> бюджетов предполагает: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а) право законодательных (представительных) органов государственной власти и органов местного самоуправления на каждом уровне бюджетной системы РФ самостоятельно осуществлять бюджетный процесс;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б) наличие собственных источников доходов бюджетов каждого уровня, определяемых в соответствии с законодательством РФ;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в) законодательное закрепление регулирующих доходов бюджетов, полномочий по формированию доходов соответствующих бюджетов;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t xml:space="preserve">г) право органов государственной власти и органов местного само управления самостоятельно определять направления расходования средств соответствующих бюджетов, финансирования дефицитов со ответствующих бюджетов;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sz w:val="28"/>
          <w:szCs w:val="28"/>
        </w:rPr>
        <w:lastRenderedPageBreak/>
        <w:t xml:space="preserve">д) право использования доходов, дополнительно полученных в ходе исполнения законов (решений) о бюджете, сумм превышения доходов над расходами бюджетов и сумм экономии по расходам бюджетов.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полноты</w:t>
      </w:r>
      <w:r w:rsidRPr="00F01645">
        <w:rPr>
          <w:rFonts w:ascii="Times New Roman" w:hAnsi="Times New Roman" w:cs="Times New Roman"/>
          <w:sz w:val="28"/>
          <w:szCs w:val="28"/>
        </w:rPr>
        <w:t xml:space="preserve"> отражения доходов и расходов бюджетов, бюджетов государственных внебюджетных фондов означает, что все доходы и расходы этих бюджетов, а также иные обязательные поступления, определенные налоговым и бюджетным законодательством РФ и законами о государственных внебюджетных фондах, подлежат отражению в соответствующих бюджетах в обязательном порядке и в полном объеме.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сбалансированности</w:t>
      </w:r>
      <w:r w:rsidRPr="00F01645">
        <w:rPr>
          <w:rFonts w:ascii="Times New Roman" w:hAnsi="Times New Roman" w:cs="Times New Roman"/>
          <w:sz w:val="28"/>
          <w:szCs w:val="28"/>
        </w:rPr>
        <w:t xml:space="preserve"> бюджета означает, что объем предусмотренных расходов должен соответствовать суммарному объему доходов бюджета и поступлений из источников финансирования его дефицита. При составлении, утверждении и исполнении бюджета уполномоченные органы должны исходить из необходимости минимизации размера дефицита бюджета.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результативности и эффективности</w:t>
      </w:r>
      <w:r w:rsidRPr="00F01645">
        <w:rPr>
          <w:rFonts w:ascii="Times New Roman" w:hAnsi="Times New Roman" w:cs="Times New Roman"/>
          <w:sz w:val="28"/>
          <w:szCs w:val="28"/>
        </w:rPr>
        <w:t xml:space="preserve"> использования бюджетных средств означает, что при составлении и исполнении бюджетов уполномоченные органы и получатели бюджетных средств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общего (совокупного) покрытия расходов</w:t>
      </w:r>
      <w:r w:rsidRPr="00F01645">
        <w:rPr>
          <w:rFonts w:ascii="Times New Roman" w:hAnsi="Times New Roman" w:cs="Times New Roman"/>
          <w:sz w:val="28"/>
          <w:szCs w:val="28"/>
        </w:rPr>
        <w:t xml:space="preserve"> предполагает покрытие всех бюджетных расходов общей суммой доходов бюджета и поступлений из источников финансирования его дефицита, которые не могут быть увязаны с определенными расходами бюджета, за исключением доходов целевых бюджетных фондов, а также в случае централизации средств из бюджетов других уровней бюджетной системы РФ.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прозрачности (открытости)</w:t>
      </w:r>
      <w:r w:rsidRPr="00F01645">
        <w:rPr>
          <w:rFonts w:ascii="Times New Roman" w:hAnsi="Times New Roman" w:cs="Times New Roman"/>
          <w:sz w:val="28"/>
          <w:szCs w:val="28"/>
        </w:rPr>
        <w:t xml:space="preserve"> означает: (а) обязательное опубликование в открытой печати утвержденных бюджетов и отчетов об их исполнении, полноту представления информации о ходе исполнения бюджетов, а также доступность иных сведений по решению законодательных (представительных) органов государственной власти, органов местного самоуправления; (б) обязательную открытость для общества и средств массовой информации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либо между законодательным (представительным) и исполнительным органами государственной власти. Секретные статьи могут утверждаться только в составе федерального бюджета.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достоверности</w:t>
      </w:r>
      <w:r w:rsidRPr="00F01645">
        <w:rPr>
          <w:rFonts w:ascii="Times New Roman" w:hAnsi="Times New Roman" w:cs="Times New Roman"/>
          <w:sz w:val="28"/>
          <w:szCs w:val="28"/>
        </w:rPr>
        <w:t xml:space="preserve"> бюджета предусматривает обеспечение надежности показателей прогноза социально-экономического развития соответствующей территории и реалистичности расчета доходов и расходов бюджета.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адресности и целевого характера</w:t>
      </w:r>
      <w:r w:rsidRPr="00F01645">
        <w:rPr>
          <w:rFonts w:ascii="Times New Roman" w:hAnsi="Times New Roman" w:cs="Times New Roman"/>
          <w:sz w:val="28"/>
          <w:szCs w:val="28"/>
        </w:rPr>
        <w:t xml:space="preserve"> бюджетных средств означает, что бюджетные средства выделяются в распоряжение конкретных </w:t>
      </w:r>
      <w:r w:rsidRPr="00F01645">
        <w:rPr>
          <w:rFonts w:ascii="Times New Roman" w:hAnsi="Times New Roman" w:cs="Times New Roman"/>
          <w:sz w:val="28"/>
          <w:szCs w:val="28"/>
        </w:rPr>
        <w:lastRenderedPageBreak/>
        <w:t xml:space="preserve">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являются нарушением бюджетного законодательства РФ. </w:t>
      </w:r>
    </w:p>
    <w:p w:rsidR="000C25D9" w:rsidRPr="00F01645"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подведомственности расходов бюджетов</w:t>
      </w:r>
      <w:r w:rsidRPr="00F01645">
        <w:rPr>
          <w:rFonts w:ascii="Times New Roman" w:hAnsi="Times New Roman" w:cs="Times New Roman"/>
          <w:sz w:val="28"/>
          <w:szCs w:val="28"/>
        </w:rPr>
        <w:t xml:space="preserve">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 </w:t>
      </w:r>
    </w:p>
    <w:p w:rsidR="000C25D9" w:rsidRDefault="000C25D9" w:rsidP="00F01645">
      <w:pPr>
        <w:spacing w:after="0" w:line="240" w:lineRule="auto"/>
        <w:ind w:firstLine="425"/>
        <w:jc w:val="both"/>
        <w:rPr>
          <w:rFonts w:ascii="Times New Roman" w:hAnsi="Times New Roman" w:cs="Times New Roman"/>
          <w:sz w:val="28"/>
          <w:szCs w:val="28"/>
        </w:rPr>
      </w:pPr>
      <w:r w:rsidRPr="00F01645">
        <w:rPr>
          <w:rFonts w:ascii="Times New Roman" w:hAnsi="Times New Roman" w:cs="Times New Roman"/>
          <w:b/>
          <w:sz w:val="28"/>
          <w:szCs w:val="28"/>
        </w:rPr>
        <w:t>Принцип единства кассы</w:t>
      </w:r>
      <w:r w:rsidRPr="00F01645">
        <w:rPr>
          <w:rFonts w:ascii="Times New Roman" w:hAnsi="Times New Roman" w:cs="Times New Roman"/>
          <w:sz w:val="28"/>
          <w:szCs w:val="28"/>
        </w:rPr>
        <w:t xml:space="preserve">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8B436A" w:rsidRDefault="008B436A" w:rsidP="00F01645">
      <w:pPr>
        <w:spacing w:after="0" w:line="240" w:lineRule="auto"/>
        <w:ind w:firstLine="425"/>
        <w:jc w:val="both"/>
        <w:rPr>
          <w:rFonts w:ascii="Times New Roman" w:hAnsi="Times New Roman" w:cs="Times New Roman"/>
          <w:sz w:val="28"/>
          <w:szCs w:val="28"/>
        </w:rPr>
      </w:pPr>
    </w:p>
    <w:p w:rsidR="000C25D9" w:rsidRPr="009130EC" w:rsidRDefault="009130EC" w:rsidP="009130E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Тема 4: «</w:t>
      </w:r>
      <w:r w:rsidR="000C25D9" w:rsidRPr="009130EC">
        <w:rPr>
          <w:rFonts w:ascii="Times New Roman" w:hAnsi="Times New Roman" w:cs="Times New Roman"/>
          <w:b/>
          <w:sz w:val="28"/>
          <w:szCs w:val="28"/>
        </w:rPr>
        <w:t>Правовые основы бюджетной системы Российской Федерации</w:t>
      </w:r>
      <w:r>
        <w:rPr>
          <w:rFonts w:ascii="Times New Roman" w:hAnsi="Times New Roman" w:cs="Times New Roman"/>
          <w:b/>
          <w:sz w:val="28"/>
          <w:szCs w:val="28"/>
        </w:rPr>
        <w:t>»</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9130EC" w:rsidP="00F0164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Вопрос </w:t>
      </w:r>
      <w:r w:rsidR="000C25D9" w:rsidRPr="00F01645">
        <w:rPr>
          <w:rFonts w:ascii="Times New Roman" w:hAnsi="Times New Roman" w:cs="Times New Roman"/>
          <w:b/>
          <w:sz w:val="28"/>
          <w:szCs w:val="28"/>
        </w:rPr>
        <w:t xml:space="preserve">1. Сущность бюджетного права и правоотношений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Бюджетное право в Российской Федерации получило активное развитие в 1990-х годах в связи переходом на новые, рыночные условия хозяйствования, когда наряду с государственной формой собственности появилась и получила развитие частная форма собственности. В этих условиях возникла необходимость регулировать денежные отношения по-новому, с учетом публичных и частных интересов, создавать отвечающие современным потребностям жизни механизмы взаимодействия публичных и частных финансов. Как известно, основным денежным публичным фондом является бюджет; именно с его помощью перераспределяются финансовые ресурсы на всей территории государства, причем это перераспределение в разной экономической ситуации происходит по-разному. Например, в годы экономической стабильности государство стремится привлечь частный капитал к выполнению государственных задач. Во время финансового кризиса, напротив, государство помогает частному бизнесу, направляя значительные денежные средства на его поддержку в виде кредитов и займов. Так реализуется принцип государственно-частного партнерства. Возникновение новых финансовых отношений подталкивает к созданию новых механизмов правового регулирования бюджетных отношений и бюджетного процесса.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Бюджетное право</w:t>
      </w:r>
      <w:r w:rsidRPr="00F01645">
        <w:rPr>
          <w:rFonts w:ascii="Times New Roman" w:hAnsi="Times New Roman" w:cs="Times New Roman"/>
          <w:sz w:val="28"/>
          <w:szCs w:val="28"/>
        </w:rPr>
        <w:t xml:space="preserve"> представляет собой основную </w:t>
      </w:r>
      <w:proofErr w:type="spellStart"/>
      <w:r w:rsidRPr="00F01645">
        <w:rPr>
          <w:rFonts w:ascii="Times New Roman" w:hAnsi="Times New Roman" w:cs="Times New Roman"/>
          <w:sz w:val="28"/>
          <w:szCs w:val="28"/>
        </w:rPr>
        <w:t>подотрасль</w:t>
      </w:r>
      <w:proofErr w:type="spellEnd"/>
      <w:r w:rsidRPr="00F01645">
        <w:rPr>
          <w:rFonts w:ascii="Times New Roman" w:hAnsi="Times New Roman" w:cs="Times New Roman"/>
          <w:sz w:val="28"/>
          <w:szCs w:val="28"/>
        </w:rPr>
        <w:t xml:space="preserve">, неотъемлемый структурный элемент финансового права. Поскольку бюджет – </w:t>
      </w:r>
      <w:r w:rsidRPr="00F01645">
        <w:rPr>
          <w:rFonts w:ascii="Times New Roman" w:hAnsi="Times New Roman" w:cs="Times New Roman"/>
          <w:sz w:val="28"/>
          <w:szCs w:val="28"/>
        </w:rPr>
        <w:lastRenderedPageBreak/>
        <w:t>это центральный связующий элемент всей финансовой системы страны, взаимосвязанный со всеми остальными элементами финансовой системы (кредитом, страхованием, финансами организаций), все попытки выделить бюджетное право из финансового права нецелесообразны.</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Бюджетные правоотношения</w:t>
      </w:r>
      <w:r w:rsidRPr="00F01645">
        <w:rPr>
          <w:rFonts w:ascii="Times New Roman" w:hAnsi="Times New Roman" w:cs="Times New Roman"/>
          <w:sz w:val="28"/>
          <w:szCs w:val="28"/>
        </w:rPr>
        <w:t xml:space="preserve"> – это урегулированные нормами бюджетного права общественные отношения, участники которых выступают носителями юридических прав и обязанностей, реализующими содержащиеся в этих нормах предписания по образованию, распределению и использованию централизованных государственных и муниципальных фондов денежных средств.</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Данные отношения являются разновидностью финансовых отношений, и поэтому им присущи особенности последних.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Вместе с тем следует выделить следующие </w:t>
      </w:r>
      <w:r w:rsidRPr="00F01645">
        <w:rPr>
          <w:rFonts w:ascii="Times New Roman" w:hAnsi="Times New Roman" w:cs="Times New Roman"/>
          <w:b/>
          <w:sz w:val="28"/>
          <w:szCs w:val="28"/>
        </w:rPr>
        <w:t>черты бюджетных правоотношений</w:t>
      </w:r>
      <w:r w:rsidRPr="00F01645">
        <w:rPr>
          <w:rFonts w:ascii="Times New Roman" w:hAnsi="Times New Roman" w:cs="Times New Roman"/>
          <w:sz w:val="28"/>
          <w:szCs w:val="28"/>
        </w:rPr>
        <w:t>:</w:t>
      </w:r>
    </w:p>
    <w:p w:rsidR="000C25D9" w:rsidRPr="00F01645" w:rsidRDefault="000C25D9" w:rsidP="00F01645">
      <w:pPr>
        <w:pStyle w:val="a4"/>
        <w:numPr>
          <w:ilvl w:val="0"/>
          <w:numId w:val="4"/>
        </w:numPr>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бюджетные отношения связаны с образованием, распределением и использованием централизованного государственного или муниципального денежного фонда соответствующей территории; </w:t>
      </w:r>
    </w:p>
    <w:p w:rsidR="000C25D9" w:rsidRPr="00F01645" w:rsidRDefault="000C25D9" w:rsidP="00F01645">
      <w:pPr>
        <w:pStyle w:val="a4"/>
        <w:numPr>
          <w:ilvl w:val="0"/>
          <w:numId w:val="4"/>
        </w:numPr>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права и обязанности субъектов бюджетных правоотношений обусловлены формированием и исполнением бюджета как основного финансового плана; </w:t>
      </w:r>
    </w:p>
    <w:p w:rsidR="000C25D9" w:rsidRPr="00F01645" w:rsidRDefault="000C25D9" w:rsidP="00F01645">
      <w:pPr>
        <w:pStyle w:val="a4"/>
        <w:numPr>
          <w:ilvl w:val="0"/>
          <w:numId w:val="4"/>
        </w:numPr>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бюджетных правоотношениях всегда участвует государство, муниципальное образование или соответствующий государственный орган власти (местного самоуправления), который представляет интересы последних; </w:t>
      </w:r>
    </w:p>
    <w:p w:rsidR="000C25D9" w:rsidRPr="00F01645" w:rsidRDefault="000C25D9" w:rsidP="00F01645">
      <w:pPr>
        <w:pStyle w:val="a4"/>
        <w:numPr>
          <w:ilvl w:val="0"/>
          <w:numId w:val="4"/>
        </w:numPr>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бюджетные отношения длятся не свыше одного года, но вместе с тем носят непрерывный, повторяющийся характер, так как ежегодно возобновляются стадии составления, рассмотрения и утверждения бюджета, исполнения, а также составления, рассмотрения и утверждения отчета об исполнении бюджета; </w:t>
      </w:r>
    </w:p>
    <w:p w:rsidR="000C25D9" w:rsidRPr="00F01645" w:rsidRDefault="000C25D9" w:rsidP="00F01645">
      <w:pPr>
        <w:pStyle w:val="a4"/>
        <w:numPr>
          <w:ilvl w:val="0"/>
          <w:numId w:val="4"/>
        </w:numPr>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носят публичный характер; </w:t>
      </w:r>
    </w:p>
    <w:p w:rsidR="000C25D9" w:rsidRPr="00F01645" w:rsidRDefault="000C25D9" w:rsidP="00F01645">
      <w:pPr>
        <w:pStyle w:val="a4"/>
        <w:numPr>
          <w:ilvl w:val="0"/>
          <w:numId w:val="4"/>
        </w:numPr>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бюджетные правоотношения складываются преимущественно по поводу денежных средств.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БК РФ бюджетные правоотношения разграничиваются по содержанию на две группы: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1) отношения, возникающие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 то есть материальные бюджетные правоотношения;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2) отношения, возникающие в процессе составления и рассмотрения проектов бюджетов бюджетной системы РФ, утверждения и исполнения бюджетов бюджетной системы РФ, контроля их исполнения, осуществления бюджетного учета, составления, рассмотрения и утверждения бюджетной отчетности, то есть процессуальные бюджетные правоотношения.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lastRenderedPageBreak/>
        <w:t xml:space="preserve">В учебной и научной литературе по вопросам бюджетного права указываются и иные основания классификации бюджетных правоотношений.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1. Исходя из структуры бюджетной системы РФ: бюджетные правоотношения относительно бюджета федерального уровня, бюджетные правоотношения относительно бюджетов субъектов РФ, бюджетные правоотношения относительно бюджетов муниципальных образований.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2. Федеративное устройство государства дает основание разграничить бюджетные правоотношения на вертикальные и горизонтальные. Вертикальные опосредуют связи между Федерацией в целом, ее субъектами и муниципальными образованиями, как правило, на основе субординации (преобладают в бюджетном праве). Горизонтальные бюджетные правоотношения отражают связи между равноправными по юридическому статусу территориями: субъектами Федерации относительно друг друга или муниципальными образованиями соответственно.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3. По количественному составу участников: двухсторонние и многосторонние бюджетные правоотношения. Структуру бюджетного правоотношения составляют три элемента: субъект, содержание правоотношения, объект правоотношения. Субъектами бюджетного правоотношения считаются его участники, имеющие субъективные права и юридические обязанности. К ним в первую очередь следует отнести Российскую Федерацию, субъекты Российской Федерации и муниципальные образования.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Субъектами бюджетных правоотношений</w:t>
      </w:r>
      <w:r w:rsidRPr="00F01645">
        <w:rPr>
          <w:rFonts w:ascii="Times New Roman" w:hAnsi="Times New Roman" w:cs="Times New Roman"/>
          <w:sz w:val="28"/>
          <w:szCs w:val="28"/>
        </w:rPr>
        <w:t xml:space="preserve"> являются: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а) Российская Федерация в целом; субъекты РФ; муниципальные образования; закрытые административно-территориальные образования;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 органы государственной власти и местного самоуправления;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кредитные организации;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г) государственные и муниципальные унитарные предприятия, также иные хозяйствующие субъекты;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д) казенные учреждения;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е) физические лица (граждане Российской Федерации, как правило, на стадии исполнения бюджета);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ж) юридические лица, индивидуальные предприниматели;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з) некоммерческие организации, не являющиеся казенными учреждениями.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Содержание бюджетных правоотношений составляют субъективные права и юридические обязанности указанных субъектов.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b/>
          <w:sz w:val="28"/>
          <w:szCs w:val="28"/>
        </w:rPr>
        <w:t>Объектом бюджетных правоотношений</w:t>
      </w:r>
      <w:r w:rsidRPr="00F01645">
        <w:rPr>
          <w:rFonts w:ascii="Times New Roman" w:hAnsi="Times New Roman" w:cs="Times New Roman"/>
          <w:sz w:val="28"/>
          <w:szCs w:val="28"/>
        </w:rPr>
        <w:t xml:space="preserve"> выступает то, по поводу чего и ради чего субъекты правовых отношений в бюджетной сфере вступают в финансово-правовую связь.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 качестве объекта бюджетных правоотношений выступают разнообразные материальные блага - денежные средства бюджетов, а также нематериальные блага, например, публичный правопорядок в бюджетной сфере.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9130EC" w:rsidP="00F0164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Вопрос 2. </w:t>
      </w:r>
      <w:r w:rsidR="000C25D9" w:rsidRPr="00F01645">
        <w:rPr>
          <w:rFonts w:ascii="Times New Roman" w:hAnsi="Times New Roman" w:cs="Times New Roman"/>
          <w:b/>
          <w:sz w:val="28"/>
          <w:szCs w:val="28"/>
        </w:rPr>
        <w:t xml:space="preserve">Источники бюджетного права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Источник бюджетного права — это внешняя форма выражения нормы бюджетного права или, другими словами, нормативный правовой акт, содержащий нормы бюджетного права.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Систематизировать источники бюджетного права можно в зависимости от юридической силы нормативных правовых актов, начиная с Конституции РФ как правового акта, обладающего высшей юридической силой в Российской Федерации.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Источники бюджетного права включают в себя, помимо соответствующих статей Конституции РФ, бюджетное законодательство, в том числе Бюджетный РФ, а также подзаконные нормативные акты и международные (Рис. 2). </w:t>
      </w:r>
    </w:p>
    <w:p w:rsidR="000C25D9" w:rsidRPr="00F01645" w:rsidRDefault="000C25D9" w:rsidP="00F01645">
      <w:pPr>
        <w:spacing w:after="0" w:line="240" w:lineRule="auto"/>
        <w:ind w:firstLine="567"/>
        <w:jc w:val="both"/>
        <w:rPr>
          <w:noProof/>
          <w:sz w:val="28"/>
          <w:szCs w:val="28"/>
          <w:lang w:eastAsia="ru-RU"/>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jc w:val="center"/>
        <w:rPr>
          <w:rFonts w:ascii="Times New Roman" w:hAnsi="Times New Roman" w:cs="Times New Roman"/>
          <w:sz w:val="28"/>
          <w:szCs w:val="28"/>
        </w:rPr>
      </w:pPr>
      <w:r w:rsidRPr="00F01645">
        <w:rPr>
          <w:noProof/>
          <w:sz w:val="28"/>
          <w:szCs w:val="28"/>
          <w:lang w:eastAsia="ru-RU"/>
        </w:rPr>
        <w:drawing>
          <wp:inline distT="0" distB="0" distL="0" distR="0" wp14:anchorId="044F4D81" wp14:editId="715D11D2">
            <wp:extent cx="5200015" cy="2750421"/>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165" t="30228" r="20630" b="15019"/>
                    <a:stretch/>
                  </pic:blipFill>
                  <pic:spPr bwMode="auto">
                    <a:xfrm>
                      <a:off x="0" y="0"/>
                      <a:ext cx="5234652" cy="2768742"/>
                    </a:xfrm>
                    <a:prstGeom prst="rect">
                      <a:avLst/>
                    </a:prstGeom>
                    <a:ln>
                      <a:noFill/>
                    </a:ln>
                    <a:extLst>
                      <a:ext uri="{53640926-AAD7-44D8-BBD7-CCE9431645EC}">
                        <a14:shadowObscured xmlns:a14="http://schemas.microsoft.com/office/drawing/2010/main"/>
                      </a:ext>
                    </a:extLst>
                  </pic:spPr>
                </pic:pic>
              </a:graphicData>
            </a:graphic>
          </wp:inline>
        </w:drawing>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Рисунок 2. Источники бюджетного права</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Назовем субъекты, регулирующие бюджетные правоотношения: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1. Президент Российской Федерации издает указы, регулирующие бюджетные правоотношения. Указы Президента Российской Федерации не могут противоречить Бюджетному кодексу РФ и иным актам.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2. На основании и во исполнение БК РФ, иных актов, Правительство Российской Федерации принимает нормативные правовые акты, регулирующие бюджетные правоотношения.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3. Федеральные органы исполнительной власти принимают акты, регулирующие бюджетные правоотношения.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lastRenderedPageBreak/>
        <w:t xml:space="preserve">5. Органы местного самоуправления принимают нормативные правовые акты, регулирующие бюджетные правоотношения, в пределах своей компетенции.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9130EC" w:rsidP="00F0164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Вопрос 3</w:t>
      </w:r>
      <w:r w:rsidR="000C25D9" w:rsidRPr="00F01645">
        <w:rPr>
          <w:rFonts w:ascii="Times New Roman" w:hAnsi="Times New Roman" w:cs="Times New Roman"/>
          <w:b/>
          <w:sz w:val="28"/>
          <w:szCs w:val="28"/>
        </w:rPr>
        <w:t xml:space="preserve">. Структура бюджетного законодательства Российской Федерации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Бюджетное законодательство РФ состоит из нормативных правовых актов, принимаемых законодательными (представительными) органами власти Российской Федерации, ее субъектов, муниципальных образований, регулирующих бюджетные отношения. Бюджетное законодательство РФ с источниками бюджетного права соотносятся как части целого. Другими словами, акты бюджетного законодательства являются одновременно источниками бюджетного права, но понятие источников права более широкое по сравнению с бюджетным законодательством, так как помимо законодательных актов в систему источников включаются подзаконные акты</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Структура бюджетного законодательства согласно ст. 2 БК РФ состоит из следующих элементов (Рис. 3.): </w:t>
      </w:r>
    </w:p>
    <w:p w:rsidR="000C25D9" w:rsidRPr="00F01645" w:rsidRDefault="000C25D9" w:rsidP="00F01645">
      <w:pPr>
        <w:spacing w:after="0" w:line="240" w:lineRule="auto"/>
        <w:ind w:firstLine="567"/>
        <w:jc w:val="both"/>
        <w:rPr>
          <w:noProof/>
          <w:sz w:val="28"/>
          <w:szCs w:val="28"/>
          <w:lang w:eastAsia="ru-RU"/>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jc w:val="center"/>
        <w:rPr>
          <w:rFonts w:ascii="Times New Roman" w:hAnsi="Times New Roman" w:cs="Times New Roman"/>
          <w:sz w:val="28"/>
          <w:szCs w:val="28"/>
        </w:rPr>
      </w:pPr>
      <w:r w:rsidRPr="00F01645">
        <w:rPr>
          <w:noProof/>
          <w:sz w:val="28"/>
          <w:szCs w:val="28"/>
          <w:lang w:eastAsia="ru-RU"/>
        </w:rPr>
        <w:drawing>
          <wp:inline distT="0" distB="0" distL="0" distR="0" wp14:anchorId="1A819BD4" wp14:editId="7943D546">
            <wp:extent cx="5657951" cy="2419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591" t="34506" r="14537" b="11597"/>
                    <a:stretch/>
                  </pic:blipFill>
                  <pic:spPr bwMode="auto">
                    <a:xfrm>
                      <a:off x="0" y="0"/>
                      <a:ext cx="5661450" cy="2420846"/>
                    </a:xfrm>
                    <a:prstGeom prst="rect">
                      <a:avLst/>
                    </a:prstGeom>
                    <a:ln>
                      <a:noFill/>
                    </a:ln>
                    <a:extLst>
                      <a:ext uri="{53640926-AAD7-44D8-BBD7-CCE9431645EC}">
                        <a14:shadowObscured xmlns:a14="http://schemas.microsoft.com/office/drawing/2010/main"/>
                      </a:ext>
                    </a:extLst>
                  </pic:spPr>
                </pic:pic>
              </a:graphicData>
            </a:graphic>
          </wp:inline>
        </w:drawing>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jc w:val="center"/>
        <w:rPr>
          <w:rFonts w:ascii="Times New Roman" w:hAnsi="Times New Roman" w:cs="Times New Roman"/>
          <w:sz w:val="28"/>
          <w:szCs w:val="28"/>
        </w:rPr>
      </w:pPr>
      <w:r w:rsidRPr="00F01645">
        <w:rPr>
          <w:rFonts w:ascii="Times New Roman" w:hAnsi="Times New Roman" w:cs="Times New Roman"/>
          <w:sz w:val="28"/>
          <w:szCs w:val="28"/>
        </w:rPr>
        <w:t>Рисунок 3. Структура бюджетного законодательства</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Возглавляет систему бюджетного законодательства РФ Бюджетный кодекс; это прямо закреплено в ч. 2 ст. 2 БК РФ: федеральные законы, законы субъектов Российской Федерации, муниципальные правовые акты представительных органов муниципальных образований, регулирующие бюджетные отношения, не могут противоречить Бюджетному кодексу РФ.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Структурно бюджетное законодательство РФ включает в себя три уровня: федеральный, региональный и муниципальный. </w:t>
      </w:r>
    </w:p>
    <w:p w:rsidR="000C25D9" w:rsidRPr="00F01645" w:rsidRDefault="000C25D9" w:rsidP="00F01645">
      <w:pPr>
        <w:spacing w:after="0" w:line="240" w:lineRule="auto"/>
        <w:ind w:firstLine="567"/>
        <w:jc w:val="both"/>
        <w:rPr>
          <w:rFonts w:ascii="Times New Roman" w:hAnsi="Times New Roman" w:cs="Times New Roman"/>
          <w:i/>
          <w:sz w:val="28"/>
          <w:szCs w:val="28"/>
        </w:rPr>
      </w:pPr>
      <w:r w:rsidRPr="00F01645">
        <w:rPr>
          <w:rFonts w:ascii="Times New Roman" w:hAnsi="Times New Roman" w:cs="Times New Roman"/>
          <w:i/>
          <w:sz w:val="28"/>
          <w:szCs w:val="28"/>
        </w:rPr>
        <w:t>Федеральный уровень бюджетного законодательства РФ.</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Бюджетное законодательство РФ, принятое на федеральном уровне, состоит из следующих федеральных законов: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lastRenderedPageBreak/>
        <w:t xml:space="preserve">Бюджетного кодекса РФ – первого кодифицированного акта бюджетного законодательства.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Федеральных законов о федеральном бюджете.</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Федеральных законов о бюджетах государственных внебюджетных фондов РФ.</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Иных федеральных законов, регулирующих бюджетные отношения</w:t>
      </w:r>
    </w:p>
    <w:p w:rsidR="000C25D9" w:rsidRPr="00F01645" w:rsidRDefault="000C25D9" w:rsidP="00F01645">
      <w:pPr>
        <w:spacing w:after="0" w:line="240" w:lineRule="auto"/>
        <w:ind w:firstLine="567"/>
        <w:jc w:val="both"/>
        <w:rPr>
          <w:rFonts w:ascii="Times New Roman" w:hAnsi="Times New Roman" w:cs="Times New Roman"/>
          <w:i/>
          <w:sz w:val="28"/>
          <w:szCs w:val="28"/>
        </w:rPr>
      </w:pPr>
      <w:r w:rsidRPr="00F01645">
        <w:rPr>
          <w:rFonts w:ascii="Times New Roman" w:hAnsi="Times New Roman" w:cs="Times New Roman"/>
          <w:i/>
          <w:sz w:val="28"/>
          <w:szCs w:val="28"/>
        </w:rPr>
        <w:t>Региональный уровень бюджетного законодательства РФ.</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Бюджетное законодательство Российской Федерации, принятое на региональном уровне, состоит из законов субъектов Российской Федерации: </w:t>
      </w:r>
    </w:p>
    <w:p w:rsidR="000C25D9" w:rsidRPr="00F01645" w:rsidRDefault="000C25D9" w:rsidP="00F01645">
      <w:pPr>
        <w:pStyle w:val="a4"/>
        <w:numPr>
          <w:ilvl w:val="0"/>
          <w:numId w:val="5"/>
        </w:numPr>
        <w:spacing w:after="0" w:line="240" w:lineRule="auto"/>
        <w:jc w:val="both"/>
        <w:rPr>
          <w:rFonts w:ascii="Times New Roman" w:hAnsi="Times New Roman" w:cs="Times New Roman"/>
          <w:sz w:val="28"/>
          <w:szCs w:val="28"/>
        </w:rPr>
      </w:pPr>
      <w:r w:rsidRPr="00F01645">
        <w:rPr>
          <w:rFonts w:ascii="Times New Roman" w:hAnsi="Times New Roman" w:cs="Times New Roman"/>
          <w:sz w:val="28"/>
          <w:szCs w:val="28"/>
        </w:rPr>
        <w:t>о бюджетах субъектов РФ</w:t>
      </w:r>
    </w:p>
    <w:p w:rsidR="000C25D9" w:rsidRPr="00F01645" w:rsidRDefault="000C25D9" w:rsidP="00F01645">
      <w:pPr>
        <w:pStyle w:val="a4"/>
        <w:numPr>
          <w:ilvl w:val="0"/>
          <w:numId w:val="5"/>
        </w:numPr>
        <w:spacing w:after="0" w:line="240" w:lineRule="auto"/>
        <w:jc w:val="both"/>
        <w:rPr>
          <w:rFonts w:ascii="Times New Roman" w:hAnsi="Times New Roman" w:cs="Times New Roman"/>
          <w:sz w:val="28"/>
          <w:szCs w:val="28"/>
        </w:rPr>
      </w:pPr>
      <w:r w:rsidRPr="00F01645">
        <w:rPr>
          <w:rFonts w:ascii="Times New Roman" w:hAnsi="Times New Roman" w:cs="Times New Roman"/>
          <w:sz w:val="28"/>
          <w:szCs w:val="28"/>
        </w:rPr>
        <w:t>о бюджетах территориальных государственных внебюджетных фондов</w:t>
      </w:r>
    </w:p>
    <w:p w:rsidR="000C25D9" w:rsidRPr="00F01645" w:rsidRDefault="000C25D9" w:rsidP="00F01645">
      <w:pPr>
        <w:pStyle w:val="a4"/>
        <w:numPr>
          <w:ilvl w:val="0"/>
          <w:numId w:val="5"/>
        </w:numPr>
        <w:spacing w:after="0" w:line="240" w:lineRule="auto"/>
        <w:jc w:val="both"/>
        <w:rPr>
          <w:rFonts w:ascii="Times New Roman" w:hAnsi="Times New Roman" w:cs="Times New Roman"/>
          <w:sz w:val="28"/>
          <w:szCs w:val="28"/>
        </w:rPr>
      </w:pPr>
      <w:r w:rsidRPr="00F01645">
        <w:rPr>
          <w:rFonts w:ascii="Times New Roman" w:hAnsi="Times New Roman" w:cs="Times New Roman"/>
          <w:sz w:val="28"/>
          <w:szCs w:val="28"/>
        </w:rPr>
        <w:t>регулирующих бюджетные отношения</w:t>
      </w:r>
    </w:p>
    <w:p w:rsidR="000C25D9" w:rsidRPr="00F01645" w:rsidRDefault="000C25D9" w:rsidP="00F01645">
      <w:pPr>
        <w:spacing w:after="0" w:line="240" w:lineRule="auto"/>
        <w:ind w:firstLine="567"/>
        <w:jc w:val="both"/>
        <w:rPr>
          <w:rFonts w:ascii="Times New Roman" w:hAnsi="Times New Roman" w:cs="Times New Roman"/>
          <w:i/>
          <w:sz w:val="28"/>
          <w:szCs w:val="28"/>
        </w:rPr>
      </w:pPr>
      <w:r w:rsidRPr="00F01645">
        <w:rPr>
          <w:rFonts w:ascii="Times New Roman" w:hAnsi="Times New Roman" w:cs="Times New Roman"/>
          <w:i/>
          <w:sz w:val="28"/>
          <w:szCs w:val="28"/>
        </w:rPr>
        <w:t>Муниципальный уровень бюджетного законодательства Российской Федерации.</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Несмотря на то, что на муниципальном уровне представительными органами местного самоуправления принимаются не законы, а нормативные правовые акты в иных формах, Бюджетный кодекс РФ установил, что муниципальные правовые акты представительных органов муниципальных образований, регулирующие бюджетные отношения, включены в структуру бюджетного законодательства РФ.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Муниципальный уровень бюджетного законодательства РФ состоит из следующих муниципальных правовых актов представительных органов муниципальных образований: </w:t>
      </w:r>
    </w:p>
    <w:p w:rsidR="000C25D9" w:rsidRPr="00F01645" w:rsidRDefault="000C25D9" w:rsidP="00F01645">
      <w:pPr>
        <w:pStyle w:val="a4"/>
        <w:numPr>
          <w:ilvl w:val="0"/>
          <w:numId w:val="6"/>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муниципальных правовых актов представительных органов муниципальных образований о местных бюджетах.</w:t>
      </w:r>
    </w:p>
    <w:p w:rsidR="000C25D9" w:rsidRPr="00F01645" w:rsidRDefault="000C25D9" w:rsidP="00F01645">
      <w:pPr>
        <w:pStyle w:val="a4"/>
        <w:numPr>
          <w:ilvl w:val="0"/>
          <w:numId w:val="6"/>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иных муниципальных правовых актов представительных органов муниципальных образований, регулирующих бюджетные отношения</w:t>
      </w:r>
    </w:p>
    <w:p w:rsidR="000C25D9" w:rsidRPr="00F01645" w:rsidRDefault="000C25D9" w:rsidP="00F01645">
      <w:pPr>
        <w:spacing w:after="0" w:line="240" w:lineRule="auto"/>
        <w:ind w:firstLine="567"/>
        <w:jc w:val="both"/>
        <w:rPr>
          <w:rFonts w:ascii="Times New Roman" w:hAnsi="Times New Roman" w:cs="Times New Roman"/>
          <w:sz w:val="28"/>
          <w:szCs w:val="28"/>
        </w:rPr>
      </w:pPr>
    </w:p>
    <w:p w:rsidR="000C25D9" w:rsidRPr="00F01645" w:rsidRDefault="009130EC" w:rsidP="00F0164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Вопрос 4. </w:t>
      </w:r>
      <w:r w:rsidR="000C25D9" w:rsidRPr="00F01645">
        <w:rPr>
          <w:rFonts w:ascii="Times New Roman" w:hAnsi="Times New Roman" w:cs="Times New Roman"/>
          <w:b/>
          <w:sz w:val="28"/>
          <w:szCs w:val="28"/>
        </w:rPr>
        <w:t xml:space="preserve">Бюджетный кодекс Российской Федерации и нормы международного права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w:t>
      </w:r>
    </w:p>
    <w:p w:rsidR="000C25D9" w:rsidRPr="00F01645" w:rsidRDefault="000C25D9" w:rsidP="00F01645">
      <w:pPr>
        <w:pStyle w:val="1"/>
        <w:shd w:val="clear" w:color="auto" w:fill="FFFFFF"/>
        <w:spacing w:before="0" w:beforeAutospacing="0" w:after="0" w:afterAutospacing="0"/>
        <w:ind w:firstLine="567"/>
        <w:jc w:val="both"/>
        <w:rPr>
          <w:b w:val="0"/>
          <w:sz w:val="28"/>
          <w:szCs w:val="28"/>
        </w:rPr>
      </w:pPr>
      <w:r w:rsidRPr="00F01645">
        <w:rPr>
          <w:sz w:val="28"/>
          <w:szCs w:val="28"/>
        </w:rPr>
        <w:t xml:space="preserve">Бюджетный кодекс </w:t>
      </w:r>
      <w:r w:rsidRPr="00F01645">
        <w:rPr>
          <w:b w:val="0"/>
          <w:sz w:val="28"/>
          <w:szCs w:val="28"/>
        </w:rPr>
        <w:t>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Бюджетный кодекс РФ состоит из преамбулы и пяти частей, включающих 30 глав, 307 статей. В последние годы проводились и продолжают проводиться бюджетные реформы, в связи с чем в Бюджетный кодекс РФ постоянно вносятся изменения и дополнения.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lastRenderedPageBreak/>
        <w:t xml:space="preserve">Важное место в первой главе БК РФ отводится соотношению бюджетного законодательства Российской Федерации и норм международного права. Законодатель развивает конституционные положения о соотношении международного и национального права. Согласно ч. 4 ст. 15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Международные договоры являют собой существенный элемент стабильности международного правопорядка и отношений России с зарубежными странами, элемент функционирования правового государства.</w:t>
      </w:r>
    </w:p>
    <w:p w:rsidR="000C25D9" w:rsidRPr="00F01645" w:rsidRDefault="000C25D9" w:rsidP="00F01645">
      <w:pPr>
        <w:spacing w:after="0" w:line="240" w:lineRule="auto"/>
        <w:ind w:firstLine="567"/>
        <w:jc w:val="both"/>
        <w:rPr>
          <w:rFonts w:ascii="Times New Roman" w:hAnsi="Times New Roman" w:cs="Times New Roman"/>
          <w:sz w:val="28"/>
          <w:szCs w:val="28"/>
        </w:rPr>
      </w:pPr>
      <w:r w:rsidRPr="00F01645">
        <w:rPr>
          <w:rFonts w:ascii="Times New Roman" w:hAnsi="Times New Roman" w:cs="Times New Roman"/>
          <w:sz w:val="28"/>
          <w:szCs w:val="28"/>
        </w:rPr>
        <w:t xml:space="preserve"> В БК РФ содержится норма, которая предусмотрена в Федеральном законе «О международных договорах Российской Федерации», согласно которой положения официально опубликованных международных договоров Российской Федерации, не требующих издания внутригосударственных актов для применения, действуют в Российской Федерации непосредственно. Для осуществления иных положений международных договоров Российской Федерации принимаются соответствующие правовые акты. </w:t>
      </w:r>
    </w:p>
    <w:p w:rsidR="000C25D9" w:rsidRPr="00F01645" w:rsidRDefault="000C25D9" w:rsidP="00F01645">
      <w:pPr>
        <w:spacing w:after="0" w:line="240" w:lineRule="auto"/>
        <w:ind w:firstLine="567"/>
        <w:jc w:val="both"/>
        <w:rPr>
          <w:rFonts w:ascii="Times New Roman" w:hAnsi="Times New Roman" w:cs="Times New Roman"/>
          <w:sz w:val="28"/>
          <w:szCs w:val="28"/>
        </w:rPr>
      </w:pPr>
    </w:p>
    <w:p w:rsidR="000C25D9" w:rsidRPr="00F01645" w:rsidRDefault="009130EC" w:rsidP="00F0164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w:t>
      </w:r>
      <w:r w:rsidR="00F01645" w:rsidRPr="00F01645">
        <w:rPr>
          <w:rFonts w:ascii="Times New Roman" w:hAnsi="Times New Roman" w:cs="Times New Roman"/>
          <w:b/>
          <w:sz w:val="28"/>
          <w:szCs w:val="28"/>
        </w:rPr>
        <w:t>опросы</w:t>
      </w:r>
      <w:r>
        <w:rPr>
          <w:rFonts w:ascii="Times New Roman" w:hAnsi="Times New Roman" w:cs="Times New Roman"/>
          <w:b/>
          <w:sz w:val="28"/>
          <w:szCs w:val="28"/>
        </w:rPr>
        <w:t xml:space="preserve"> для самоконтроля</w:t>
      </w:r>
      <w:r w:rsidR="00F01645" w:rsidRPr="00F01645">
        <w:rPr>
          <w:rFonts w:ascii="Times New Roman" w:hAnsi="Times New Roman" w:cs="Times New Roman"/>
          <w:b/>
          <w:sz w:val="28"/>
          <w:szCs w:val="28"/>
        </w:rPr>
        <w:t>:</w:t>
      </w:r>
    </w:p>
    <w:p w:rsidR="00F01645" w:rsidRP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Дайте определение понятию «бюджет», как экономической категории.</w:t>
      </w:r>
    </w:p>
    <w:p w:rsidR="00F01645" w:rsidRP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Укажите основные функции бюджета.</w:t>
      </w:r>
    </w:p>
    <w:p w:rsidR="00F01645" w:rsidRP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Укажите уровни бюджетной системы.</w:t>
      </w:r>
    </w:p>
    <w:p w:rsidR="00F01645" w:rsidRPr="00F01645" w:rsidRDefault="00F01645"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sidRPr="00F01645">
        <w:rPr>
          <w:rFonts w:ascii="Times New Roman" w:hAnsi="Times New Roman" w:cs="Times New Roman"/>
          <w:sz w:val="28"/>
          <w:szCs w:val="28"/>
        </w:rPr>
        <w:t>Дайте определение понятию «консолидированный бюджет».</w:t>
      </w:r>
    </w:p>
    <w:p w:rsidR="00F01645" w:rsidRDefault="009130EC"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Перечислите основные принципы бюджетного федерализма.</w:t>
      </w:r>
    </w:p>
    <w:p w:rsidR="009130EC" w:rsidRDefault="009130EC"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Назовите государственные внебюджетные фонды Российской Федерации.</w:t>
      </w:r>
    </w:p>
    <w:p w:rsidR="009130EC" w:rsidRDefault="009130EC"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Причислите основные принципы бюджетной системы в России, раскройте их сущность.</w:t>
      </w:r>
    </w:p>
    <w:p w:rsidR="009130EC" w:rsidRDefault="009130EC" w:rsidP="00F01645">
      <w:pPr>
        <w:pStyle w:val="a4"/>
        <w:numPr>
          <w:ilvl w:val="0"/>
          <w:numId w:val="7"/>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Коротко охарактеризуйте правовые основы бюджетной системы Российской Федерации, перечислите источники бюджетного права.</w:t>
      </w:r>
    </w:p>
    <w:p w:rsidR="009130EC" w:rsidRDefault="009130EC" w:rsidP="009130EC">
      <w:pPr>
        <w:tabs>
          <w:tab w:val="left" w:pos="851"/>
        </w:tabs>
        <w:spacing w:after="0" w:line="240" w:lineRule="auto"/>
        <w:jc w:val="both"/>
        <w:rPr>
          <w:rFonts w:ascii="Times New Roman" w:hAnsi="Times New Roman" w:cs="Times New Roman"/>
          <w:sz w:val="28"/>
          <w:szCs w:val="28"/>
        </w:rPr>
      </w:pPr>
    </w:p>
    <w:p w:rsidR="009130EC" w:rsidRPr="009130EC" w:rsidRDefault="009130EC" w:rsidP="009130EC">
      <w:pPr>
        <w:tabs>
          <w:tab w:val="left" w:pos="851"/>
        </w:tabs>
        <w:spacing w:after="0" w:line="240" w:lineRule="auto"/>
        <w:ind w:firstLine="567"/>
        <w:jc w:val="both"/>
        <w:rPr>
          <w:rFonts w:ascii="Times New Roman" w:hAnsi="Times New Roman" w:cs="Times New Roman"/>
          <w:sz w:val="28"/>
          <w:szCs w:val="28"/>
        </w:rPr>
      </w:pPr>
      <w:r w:rsidRPr="00667783">
        <w:rPr>
          <w:rFonts w:ascii="Times New Roman" w:hAnsi="Times New Roman" w:cs="Times New Roman"/>
          <w:b/>
          <w:sz w:val="28"/>
          <w:szCs w:val="28"/>
        </w:rPr>
        <w:t>Задание:</w:t>
      </w:r>
      <w:r>
        <w:rPr>
          <w:rFonts w:ascii="Times New Roman" w:hAnsi="Times New Roman" w:cs="Times New Roman"/>
          <w:sz w:val="28"/>
          <w:szCs w:val="28"/>
        </w:rPr>
        <w:t xml:space="preserve"> </w:t>
      </w:r>
      <w:r w:rsidR="00667783">
        <w:rPr>
          <w:rFonts w:ascii="Times New Roman" w:hAnsi="Times New Roman" w:cs="Times New Roman"/>
          <w:sz w:val="28"/>
          <w:szCs w:val="28"/>
        </w:rPr>
        <w:t>готовится к зачету (вопросы размещены на сайте филиала).</w:t>
      </w:r>
    </w:p>
    <w:p w:rsidR="00F01645" w:rsidRDefault="00F01645" w:rsidP="00F01645">
      <w:pPr>
        <w:spacing w:after="0" w:line="240" w:lineRule="auto"/>
        <w:ind w:firstLine="567"/>
        <w:rPr>
          <w:rFonts w:ascii="Times New Roman" w:hAnsi="Times New Roman" w:cs="Times New Roman"/>
          <w:sz w:val="28"/>
          <w:szCs w:val="28"/>
        </w:rPr>
      </w:pPr>
    </w:p>
    <w:p w:rsidR="00C3298A" w:rsidRPr="00F01645" w:rsidRDefault="00C3298A" w:rsidP="00F01645">
      <w:pPr>
        <w:spacing w:after="0" w:line="240" w:lineRule="auto"/>
        <w:jc w:val="both"/>
        <w:rPr>
          <w:rFonts w:ascii="Times New Roman" w:hAnsi="Times New Roman" w:cs="Times New Roman"/>
          <w:sz w:val="28"/>
          <w:szCs w:val="28"/>
        </w:rPr>
      </w:pPr>
    </w:p>
    <w:p w:rsidR="00C3298A" w:rsidRPr="00F01645" w:rsidRDefault="00C3298A" w:rsidP="00F01645">
      <w:pPr>
        <w:spacing w:after="0" w:line="240" w:lineRule="auto"/>
        <w:jc w:val="both"/>
        <w:rPr>
          <w:rFonts w:ascii="Times New Roman" w:hAnsi="Times New Roman" w:cs="Times New Roman"/>
          <w:sz w:val="28"/>
          <w:szCs w:val="28"/>
        </w:rPr>
      </w:pPr>
    </w:p>
    <w:p w:rsidR="00C3298A" w:rsidRPr="00F01645" w:rsidRDefault="00C3298A" w:rsidP="00F01645">
      <w:pPr>
        <w:spacing w:after="0" w:line="240" w:lineRule="auto"/>
        <w:jc w:val="center"/>
        <w:rPr>
          <w:rFonts w:ascii="Times New Roman" w:hAnsi="Times New Roman" w:cs="Times New Roman"/>
          <w:sz w:val="28"/>
          <w:szCs w:val="28"/>
        </w:rPr>
      </w:pPr>
    </w:p>
    <w:sectPr w:rsidR="00C3298A" w:rsidRPr="00F01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2BEB"/>
    <w:multiLevelType w:val="hybridMultilevel"/>
    <w:tmpl w:val="4DA415EE"/>
    <w:lvl w:ilvl="0" w:tplc="41109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2B365B7"/>
    <w:multiLevelType w:val="hybridMultilevel"/>
    <w:tmpl w:val="BA4EC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F0BB0"/>
    <w:multiLevelType w:val="hybridMultilevel"/>
    <w:tmpl w:val="3070C2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C823E7B"/>
    <w:multiLevelType w:val="hybridMultilevel"/>
    <w:tmpl w:val="58E8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E64A92"/>
    <w:multiLevelType w:val="hybridMultilevel"/>
    <w:tmpl w:val="6FD0F6EA"/>
    <w:lvl w:ilvl="0" w:tplc="A55AF84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9274354"/>
    <w:multiLevelType w:val="hybridMultilevel"/>
    <w:tmpl w:val="A0963410"/>
    <w:lvl w:ilvl="0" w:tplc="BD40E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9BC7860"/>
    <w:multiLevelType w:val="hybridMultilevel"/>
    <w:tmpl w:val="AAAE7F8E"/>
    <w:lvl w:ilvl="0" w:tplc="71F67B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D840E9A"/>
    <w:multiLevelType w:val="hybridMultilevel"/>
    <w:tmpl w:val="BE847252"/>
    <w:lvl w:ilvl="0" w:tplc="71F67B7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8A"/>
    <w:rsid w:val="000C25D9"/>
    <w:rsid w:val="00667783"/>
    <w:rsid w:val="008B436A"/>
    <w:rsid w:val="009130EC"/>
    <w:rsid w:val="00B829CE"/>
    <w:rsid w:val="00C3298A"/>
    <w:rsid w:val="00CB586B"/>
    <w:rsid w:val="00EE61A5"/>
    <w:rsid w:val="00F0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EA31"/>
  <w15:chartTrackingRefBased/>
  <w15:docId w15:val="{7123DC20-05F1-468F-9A61-2B89D693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2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298A"/>
    <w:rPr>
      <w:color w:val="0563C1" w:themeColor="hyperlink"/>
      <w:u w:val="single"/>
    </w:rPr>
  </w:style>
  <w:style w:type="paragraph" w:styleId="a4">
    <w:name w:val="List Paragraph"/>
    <w:basedOn w:val="a"/>
    <w:uiPriority w:val="34"/>
    <w:qFormat/>
    <w:rsid w:val="00C3298A"/>
    <w:pPr>
      <w:ind w:left="720"/>
      <w:contextualSpacing/>
    </w:pPr>
  </w:style>
  <w:style w:type="character" w:customStyle="1" w:styleId="10">
    <w:name w:val="Заголовок 1 Знак"/>
    <w:basedOn w:val="a0"/>
    <w:link w:val="1"/>
    <w:uiPriority w:val="9"/>
    <w:rsid w:val="000C25D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838253">
      <w:bodyDiv w:val="1"/>
      <w:marLeft w:val="0"/>
      <w:marRight w:val="0"/>
      <w:marTop w:val="0"/>
      <w:marBottom w:val="0"/>
      <w:divBdr>
        <w:top w:val="none" w:sz="0" w:space="0" w:color="auto"/>
        <w:left w:val="none" w:sz="0" w:space="0" w:color="auto"/>
        <w:bottom w:val="none" w:sz="0" w:space="0" w:color="auto"/>
        <w:right w:val="none" w:sz="0" w:space="0" w:color="auto"/>
      </w:divBdr>
      <w:divsChild>
        <w:div w:id="901064294">
          <w:marLeft w:val="0"/>
          <w:marRight w:val="0"/>
          <w:marTop w:val="0"/>
          <w:marBottom w:val="0"/>
          <w:divBdr>
            <w:top w:val="none" w:sz="0" w:space="0" w:color="auto"/>
            <w:left w:val="none" w:sz="0" w:space="0" w:color="auto"/>
            <w:bottom w:val="none" w:sz="0" w:space="0" w:color="auto"/>
            <w:right w:val="none" w:sz="0" w:space="0" w:color="auto"/>
          </w:divBdr>
          <w:divsChild>
            <w:div w:id="1733888748">
              <w:marLeft w:val="0"/>
              <w:marRight w:val="0"/>
              <w:marTop w:val="0"/>
              <w:marBottom w:val="195"/>
              <w:divBdr>
                <w:top w:val="none" w:sz="0" w:space="0" w:color="auto"/>
                <w:left w:val="none" w:sz="0" w:space="0" w:color="auto"/>
                <w:bottom w:val="none" w:sz="0" w:space="0" w:color="auto"/>
                <w:right w:val="none" w:sz="0" w:space="0" w:color="auto"/>
              </w:divBdr>
              <w:divsChild>
                <w:div w:id="1546868771">
                  <w:marLeft w:val="0"/>
                  <w:marRight w:val="0"/>
                  <w:marTop w:val="0"/>
                  <w:marBottom w:val="0"/>
                  <w:divBdr>
                    <w:top w:val="none" w:sz="0" w:space="0" w:color="auto"/>
                    <w:left w:val="none" w:sz="0" w:space="0" w:color="auto"/>
                    <w:bottom w:val="none" w:sz="0" w:space="0" w:color="auto"/>
                    <w:right w:val="none" w:sz="0" w:space="0" w:color="auto"/>
                  </w:divBdr>
                </w:div>
              </w:divsChild>
            </w:div>
            <w:div w:id="1724135780">
              <w:marLeft w:val="0"/>
              <w:marRight w:val="0"/>
              <w:marTop w:val="0"/>
              <w:marBottom w:val="195"/>
              <w:divBdr>
                <w:top w:val="none" w:sz="0" w:space="0" w:color="auto"/>
                <w:left w:val="none" w:sz="0" w:space="0" w:color="auto"/>
                <w:bottom w:val="none" w:sz="0" w:space="0" w:color="auto"/>
                <w:right w:val="none" w:sz="0" w:space="0" w:color="auto"/>
              </w:divBdr>
              <w:divsChild>
                <w:div w:id="462160993">
                  <w:marLeft w:val="0"/>
                  <w:marRight w:val="0"/>
                  <w:marTop w:val="0"/>
                  <w:marBottom w:val="0"/>
                  <w:divBdr>
                    <w:top w:val="none" w:sz="0" w:space="0" w:color="auto"/>
                    <w:left w:val="none" w:sz="0" w:space="0" w:color="auto"/>
                    <w:bottom w:val="none" w:sz="0" w:space="0" w:color="auto"/>
                    <w:right w:val="none" w:sz="0" w:space="0" w:color="auto"/>
                  </w:divBdr>
                </w:div>
                <w:div w:id="409425215">
                  <w:marLeft w:val="0"/>
                  <w:marRight w:val="0"/>
                  <w:marTop w:val="0"/>
                  <w:marBottom w:val="0"/>
                  <w:divBdr>
                    <w:top w:val="none" w:sz="0" w:space="0" w:color="auto"/>
                    <w:left w:val="none" w:sz="0" w:space="0" w:color="auto"/>
                    <w:bottom w:val="none" w:sz="0" w:space="0" w:color="auto"/>
                    <w:right w:val="none" w:sz="0" w:space="0" w:color="auto"/>
                  </w:divBdr>
                </w:div>
              </w:divsChild>
            </w:div>
            <w:div w:id="998190154">
              <w:marLeft w:val="0"/>
              <w:marRight w:val="0"/>
              <w:marTop w:val="0"/>
              <w:marBottom w:val="195"/>
              <w:divBdr>
                <w:top w:val="none" w:sz="0" w:space="0" w:color="auto"/>
                <w:left w:val="none" w:sz="0" w:space="0" w:color="auto"/>
                <w:bottom w:val="none" w:sz="0" w:space="0" w:color="auto"/>
                <w:right w:val="none" w:sz="0" w:space="0" w:color="auto"/>
              </w:divBdr>
              <w:divsChild>
                <w:div w:id="1506506546">
                  <w:marLeft w:val="0"/>
                  <w:marRight w:val="0"/>
                  <w:marTop w:val="0"/>
                  <w:marBottom w:val="0"/>
                  <w:divBdr>
                    <w:top w:val="none" w:sz="0" w:space="0" w:color="auto"/>
                    <w:left w:val="none" w:sz="0" w:space="0" w:color="auto"/>
                    <w:bottom w:val="none" w:sz="0" w:space="0" w:color="auto"/>
                    <w:right w:val="none" w:sz="0" w:space="0" w:color="auto"/>
                  </w:divBdr>
                </w:div>
                <w:div w:id="1372461643">
                  <w:marLeft w:val="0"/>
                  <w:marRight w:val="0"/>
                  <w:marTop w:val="0"/>
                  <w:marBottom w:val="0"/>
                  <w:divBdr>
                    <w:top w:val="none" w:sz="0" w:space="0" w:color="auto"/>
                    <w:left w:val="none" w:sz="0" w:space="0" w:color="auto"/>
                    <w:bottom w:val="none" w:sz="0" w:space="0" w:color="auto"/>
                    <w:right w:val="none" w:sz="0" w:space="0" w:color="auto"/>
                  </w:divBdr>
                </w:div>
              </w:divsChild>
            </w:div>
            <w:div w:id="1975522340">
              <w:marLeft w:val="0"/>
              <w:marRight w:val="0"/>
              <w:marTop w:val="0"/>
              <w:marBottom w:val="0"/>
              <w:divBdr>
                <w:top w:val="none" w:sz="0" w:space="0" w:color="auto"/>
                <w:left w:val="none" w:sz="0" w:space="0" w:color="auto"/>
                <w:bottom w:val="none" w:sz="0" w:space="0" w:color="auto"/>
                <w:right w:val="none" w:sz="0" w:space="0" w:color="auto"/>
              </w:divBdr>
              <w:divsChild>
                <w:div w:id="358629423">
                  <w:marLeft w:val="0"/>
                  <w:marRight w:val="0"/>
                  <w:marTop w:val="0"/>
                  <w:marBottom w:val="0"/>
                  <w:divBdr>
                    <w:top w:val="none" w:sz="0" w:space="0" w:color="auto"/>
                    <w:left w:val="none" w:sz="0" w:space="0" w:color="auto"/>
                    <w:bottom w:val="none" w:sz="0" w:space="0" w:color="auto"/>
                    <w:right w:val="none" w:sz="0" w:space="0" w:color="auto"/>
                  </w:divBdr>
                </w:div>
                <w:div w:id="19219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rait.ru/bcode/4486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it.ru/bcode/450592" TargetMode="External"/><Relationship Id="rId11" Type="http://schemas.openxmlformats.org/officeDocument/2006/relationships/fontTable" Target="fontTable.xml"/><Relationship Id="rId5" Type="http://schemas.openxmlformats.org/officeDocument/2006/relationships/hyperlink" Target="mailto:cher_nika@bk.r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4921</Words>
  <Characters>28050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2020-05-13T16:55:00Z</dcterms:created>
  <dcterms:modified xsi:type="dcterms:W3CDTF">2020-05-13T16:55:00Z</dcterms:modified>
</cp:coreProperties>
</file>